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50832">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ascii="Times New Roman" w:hAnsi="Times New Roman" w:eastAsia="方正小标宋_GBK"/>
          <w:color w:val="FF0000"/>
          <w:w w:val="44"/>
          <w:sz w:val="100"/>
          <w:szCs w:val="100"/>
          <w:highlight w:val="none"/>
        </w:rPr>
      </w:pPr>
    </w:p>
    <w:p w14:paraId="12DE1980">
      <w:pPr>
        <w:spacing w:line="1400" w:lineRule="exact"/>
        <w:jc w:val="distribute"/>
        <w:rPr>
          <w:rFonts w:ascii="Times New Roman" w:hAnsi="Times New Roman" w:eastAsia="方正小标宋_GBK"/>
          <w:color w:val="FF0000"/>
          <w:w w:val="60"/>
          <w:sz w:val="100"/>
          <w:szCs w:val="100"/>
          <w:highlight w:val="none"/>
        </w:rPr>
      </w:pPr>
      <w:r>
        <w:rPr>
          <w:rFonts w:hint="eastAsia" w:ascii="Times New Roman" w:hAnsi="Times New Roman" w:eastAsia="方正小标宋_GBK"/>
          <w:color w:val="FF0000"/>
          <w:w w:val="44"/>
          <w:sz w:val="100"/>
          <w:szCs w:val="100"/>
          <w:highlight w:val="none"/>
        </w:rPr>
        <w:t>中共南通市委网络安全和信息化委员会办公室</w:t>
      </w:r>
      <w:r>
        <w:rPr>
          <w:rFonts w:ascii="Times New Roman" w:hAnsi="Times New Roman" w:eastAsia="方正小标宋_GBK"/>
          <w:color w:val="FF0000"/>
          <w:w w:val="60"/>
          <w:sz w:val="100"/>
          <w:szCs w:val="100"/>
          <w:highlight w:val="none"/>
        </w:rPr>
        <w:t>南通市哲学社会科学界联合会</w:t>
      </w:r>
    </w:p>
    <w:p w14:paraId="61CE2140">
      <w:pPr>
        <w:pBdr>
          <w:between w:val="single" w:color="FF0000" w:sz="18" w:space="1"/>
        </w:pBdr>
        <w:adjustRightInd w:val="0"/>
        <w:snapToGrid w:val="0"/>
        <w:rPr>
          <w:rFonts w:ascii="仿宋_GB2312" w:eastAsia="仿宋_GB2312"/>
          <w:sz w:val="11"/>
          <w:szCs w:val="11"/>
          <w:highlight w:val="none"/>
        </w:rPr>
      </w:pPr>
    </w:p>
    <w:p w14:paraId="6C49B02C">
      <w:pPr>
        <w:keepNext w:val="0"/>
        <w:keepLines w:val="0"/>
        <w:pageBreakBefore w:val="0"/>
        <w:widowControl w:val="0"/>
        <w:pBdr>
          <w:between w:val="single" w:color="FF0000" w:sz="18" w:space="1"/>
        </w:pBdr>
        <w:kinsoku/>
        <w:wordWrap/>
        <w:overflowPunct/>
        <w:topLinePunct w:val="0"/>
        <w:autoSpaceDE/>
        <w:autoSpaceDN/>
        <w:bidi w:val="0"/>
        <w:adjustRightInd w:val="0"/>
        <w:snapToGrid w:val="0"/>
        <w:spacing w:line="590" w:lineRule="exact"/>
        <w:textAlignment w:val="auto"/>
        <w:rPr>
          <w:rFonts w:hint="eastAsia" w:ascii="仿宋_GB2312" w:eastAsia="仿宋_GB2312"/>
          <w:sz w:val="32"/>
          <w:szCs w:val="32"/>
          <w:highlight w:val="none"/>
        </w:rPr>
      </w:pPr>
    </w:p>
    <w:p w14:paraId="3C74F9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fill="FFFFFF"/>
        </w:rPr>
        <w:t>关于公布</w:t>
      </w:r>
      <w:r>
        <w:rPr>
          <w:rFonts w:hint="default" w:ascii="Times New Roman" w:hAnsi="Times New Roman" w:eastAsia="方正小标宋简体" w:cs="Times New Roman"/>
          <w:b w:val="0"/>
          <w:bCs w:val="0"/>
          <w:i w:val="0"/>
          <w:iCs w:val="0"/>
          <w:caps w:val="0"/>
          <w:color w:val="000000"/>
          <w:spacing w:val="0"/>
          <w:sz w:val="44"/>
          <w:szCs w:val="44"/>
          <w:highlight w:val="none"/>
          <w:shd w:val="clear" w:fill="FFFFFF"/>
        </w:rPr>
        <w:t>2025</w:t>
      </w: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fill="FFFFFF"/>
        </w:rPr>
        <w:t>年度南通市社科研究课题</w:t>
      </w:r>
    </w:p>
    <w:p w14:paraId="6AEA91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highlight w:val="none"/>
        </w:rPr>
      </w:pP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fill="FFFFFF"/>
        </w:rPr>
        <w:t>（</w:t>
      </w: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fill="FFFFFF"/>
          <w:lang w:val="en-US" w:eastAsia="zh-CN"/>
        </w:rPr>
        <w:t>网信</w:t>
      </w: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fill="FFFFFF"/>
        </w:rPr>
        <w:t>专项）立项项目的通知</w:t>
      </w:r>
    </w:p>
    <w:p w14:paraId="702DE9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90" w:lineRule="exact"/>
        <w:ind w:left="0" w:right="0" w:firstLine="0"/>
        <w:jc w:val="left"/>
        <w:textAlignment w:val="auto"/>
        <w:rPr>
          <w:rFonts w:hint="default" w:ascii="Times New Roman" w:hAnsi="Times New Roman" w:eastAsia="仿宋_GB2312" w:cs="Times New Roman"/>
          <w:i w:val="0"/>
          <w:iCs w:val="0"/>
          <w:caps w:val="0"/>
          <w:color w:val="000000"/>
          <w:spacing w:val="0"/>
          <w:sz w:val="32"/>
          <w:szCs w:val="32"/>
          <w:highlight w:val="none"/>
          <w:shd w:val="clear" w:fill="FFFFFF"/>
        </w:rPr>
      </w:pPr>
    </w:p>
    <w:p w14:paraId="7FFB70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fill="FFFFFF"/>
        </w:rPr>
        <w:t>各有关单位：</w:t>
      </w:r>
    </w:p>
    <w:p w14:paraId="26734E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2025年度南通市社科研究课题（网信专项）收到申报课题202项，经组织专家评审，共立项6</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5</w:t>
      </w:r>
      <w:r>
        <w:rPr>
          <w:rFonts w:hint="default" w:ascii="Times New Roman" w:hAnsi="Times New Roman" w:eastAsia="仿宋_GB2312" w:cs="Times New Roman"/>
          <w:i w:val="0"/>
          <w:iCs w:val="0"/>
          <w:caps w:val="0"/>
          <w:color w:val="auto"/>
          <w:spacing w:val="0"/>
          <w:sz w:val="32"/>
          <w:szCs w:val="32"/>
          <w:highlight w:val="none"/>
          <w:shd w:val="clear" w:fill="FFFFFF"/>
        </w:rPr>
        <w:t>项，其中重点课题</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5</w:t>
      </w:r>
      <w:r>
        <w:rPr>
          <w:rFonts w:hint="default" w:ascii="Times New Roman" w:hAnsi="Times New Roman" w:eastAsia="仿宋_GB2312" w:cs="Times New Roman"/>
          <w:i w:val="0"/>
          <w:iCs w:val="0"/>
          <w:caps w:val="0"/>
          <w:color w:val="auto"/>
          <w:spacing w:val="0"/>
          <w:sz w:val="32"/>
          <w:szCs w:val="32"/>
          <w:highlight w:val="none"/>
          <w:shd w:val="clear" w:fill="FFFFFF"/>
        </w:rPr>
        <w:t>项、一般资助课题</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10</w:t>
      </w:r>
      <w:r>
        <w:rPr>
          <w:rFonts w:hint="default" w:ascii="Times New Roman" w:hAnsi="Times New Roman" w:eastAsia="仿宋_GB2312" w:cs="Times New Roman"/>
          <w:i w:val="0"/>
          <w:iCs w:val="0"/>
          <w:caps w:val="0"/>
          <w:color w:val="auto"/>
          <w:spacing w:val="0"/>
          <w:sz w:val="32"/>
          <w:szCs w:val="32"/>
          <w:highlight w:val="none"/>
          <w:shd w:val="clear" w:fill="FFFFFF"/>
        </w:rPr>
        <w:t>项、一般课题</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50</w:t>
      </w:r>
      <w:r>
        <w:rPr>
          <w:rFonts w:hint="default" w:ascii="Times New Roman" w:hAnsi="Times New Roman" w:eastAsia="仿宋_GB2312" w:cs="Times New Roman"/>
          <w:i w:val="0"/>
          <w:iCs w:val="0"/>
          <w:caps w:val="0"/>
          <w:color w:val="auto"/>
          <w:spacing w:val="0"/>
          <w:sz w:val="32"/>
          <w:szCs w:val="32"/>
          <w:highlight w:val="none"/>
          <w:shd w:val="clear" w:fill="FFFFFF"/>
        </w:rPr>
        <w:t>项</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现予以公布</w:t>
      </w:r>
      <w:r>
        <w:rPr>
          <w:rFonts w:hint="default" w:ascii="Times New Roman" w:hAnsi="Times New Roman" w:eastAsia="楷体_GB2312" w:cs="Times New Roman"/>
          <w:i w:val="0"/>
          <w:iCs w:val="0"/>
          <w:caps w:val="0"/>
          <w:color w:val="auto"/>
          <w:spacing w:val="0"/>
          <w:sz w:val="32"/>
          <w:szCs w:val="32"/>
          <w:highlight w:val="none"/>
          <w:shd w:val="clear" w:fill="FFFFFF"/>
        </w:rPr>
        <w:t>（详见附件</w:t>
      </w:r>
      <w:r>
        <w:rPr>
          <w:rFonts w:hint="default" w:ascii="Times New Roman" w:hAnsi="Times New Roman" w:eastAsia="楷体_GB2312" w:cs="Times New Roman"/>
          <w:i w:val="0"/>
          <w:iCs w:val="0"/>
          <w:caps w:val="0"/>
          <w:color w:val="auto"/>
          <w:spacing w:val="0"/>
          <w:sz w:val="32"/>
          <w:szCs w:val="32"/>
          <w:highlight w:val="none"/>
          <w:shd w:val="clear" w:fill="FFFFFF"/>
          <w:lang w:val="en-US" w:eastAsia="zh-CN"/>
        </w:rPr>
        <w:t>1</w:t>
      </w:r>
      <w:r>
        <w:rPr>
          <w:rFonts w:hint="default" w:ascii="Times New Roman" w:hAnsi="Times New Roman" w:eastAsia="楷体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rPr>
        <w:t>。</w:t>
      </w:r>
    </w:p>
    <w:p w14:paraId="5572D0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根据《关于申报2025年度南通市社科研究课题（网信专项）的通知》和有关课题管理办法，请课题负责人按课题设计论证内容和计划进度，认真组织课题组成员开展研究。课题负责人所在单位应加强管理，为课题研究提供相应科研配套经费等必要支持，督促课题负责人按时高质量完成研究任务。</w:t>
      </w:r>
    </w:p>
    <w:p w14:paraId="3F0EF3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课题成果完成后，请各立项课题项目负责人</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按时</w:t>
      </w:r>
      <w:r>
        <w:rPr>
          <w:rFonts w:hint="default" w:ascii="Times New Roman" w:hAnsi="Times New Roman" w:eastAsia="仿宋_GB2312" w:cs="Times New Roman"/>
          <w:i w:val="0"/>
          <w:iCs w:val="0"/>
          <w:caps w:val="0"/>
          <w:color w:val="auto"/>
          <w:spacing w:val="0"/>
          <w:sz w:val="32"/>
          <w:szCs w:val="32"/>
          <w:highlight w:val="none"/>
          <w:shd w:val="clear" w:fill="FFFFFF"/>
        </w:rPr>
        <w:t>将研究报告（</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5</w:t>
      </w:r>
      <w:r>
        <w:rPr>
          <w:rFonts w:hint="default" w:ascii="Times New Roman" w:hAnsi="Times New Roman" w:eastAsia="仿宋_GB2312" w:cs="Times New Roman"/>
          <w:i w:val="0"/>
          <w:iCs w:val="0"/>
          <w:caps w:val="0"/>
          <w:color w:val="auto"/>
          <w:spacing w:val="0"/>
          <w:sz w:val="32"/>
          <w:szCs w:val="32"/>
          <w:highlight w:val="none"/>
          <w:shd w:val="clear" w:fill="FFFFFF"/>
        </w:rPr>
        <w:t>000～</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8</w:t>
      </w:r>
      <w:r>
        <w:rPr>
          <w:rFonts w:hint="default" w:ascii="Times New Roman" w:hAnsi="Times New Roman" w:eastAsia="仿宋_GB2312" w:cs="Times New Roman"/>
          <w:i w:val="0"/>
          <w:iCs w:val="0"/>
          <w:caps w:val="0"/>
          <w:color w:val="auto"/>
          <w:spacing w:val="0"/>
          <w:sz w:val="32"/>
          <w:szCs w:val="32"/>
          <w:highlight w:val="none"/>
          <w:shd w:val="clear" w:fill="FFFFFF"/>
        </w:rPr>
        <w:t>000字）Word文档和项目</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负责人</w:t>
      </w:r>
      <w:r>
        <w:rPr>
          <w:rFonts w:hint="default" w:ascii="Times New Roman" w:hAnsi="Times New Roman" w:eastAsia="仿宋_GB2312" w:cs="Times New Roman"/>
          <w:i w:val="0"/>
          <w:iCs w:val="0"/>
          <w:caps w:val="0"/>
          <w:color w:val="auto"/>
          <w:spacing w:val="0"/>
          <w:sz w:val="32"/>
          <w:szCs w:val="32"/>
          <w:highlight w:val="none"/>
          <w:shd w:val="clear" w:fill="FFFFFF"/>
        </w:rPr>
        <w:t>签字</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的</w:t>
      </w:r>
      <w:r>
        <w:rPr>
          <w:rFonts w:hint="default" w:ascii="Times New Roman" w:hAnsi="Times New Roman" w:eastAsia="仿宋_GB2312" w:cs="Times New Roman"/>
          <w:i w:val="0"/>
          <w:iCs w:val="0"/>
          <w:caps w:val="0"/>
          <w:color w:val="auto"/>
          <w:spacing w:val="0"/>
          <w:sz w:val="32"/>
          <w:szCs w:val="32"/>
          <w:highlight w:val="none"/>
          <w:shd w:val="clear" w:fill="FFFFFF"/>
        </w:rPr>
        <w:t>《鉴定结项审批书》</w:t>
      </w:r>
      <w:r>
        <w:rPr>
          <w:rFonts w:hint="default" w:ascii="Times New Roman" w:hAnsi="Times New Roman" w:eastAsia="楷体_GB2312" w:cs="Times New Roman"/>
          <w:i w:val="0"/>
          <w:iCs w:val="0"/>
          <w:caps w:val="0"/>
          <w:color w:val="auto"/>
          <w:spacing w:val="0"/>
          <w:sz w:val="32"/>
          <w:szCs w:val="32"/>
          <w:highlight w:val="none"/>
          <w:shd w:val="clear" w:fill="FFFFFF"/>
        </w:rPr>
        <w:t>（附件2）</w:t>
      </w:r>
      <w:r>
        <w:rPr>
          <w:rFonts w:hint="default" w:ascii="Times New Roman" w:hAnsi="Times New Roman" w:eastAsia="仿宋_GB2312" w:cs="Times New Roman"/>
          <w:i w:val="0"/>
          <w:iCs w:val="0"/>
          <w:caps w:val="0"/>
          <w:color w:val="auto"/>
          <w:spacing w:val="0"/>
          <w:sz w:val="32"/>
          <w:szCs w:val="32"/>
          <w:highlight w:val="none"/>
          <w:shd w:val="clear" w:fill="FFFFFF"/>
        </w:rPr>
        <w:t>PDF扫描件发送至邮箱</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z</w:t>
      </w:r>
      <w:r>
        <w:rPr>
          <w:rFonts w:hint="default" w:ascii="Times New Roman" w:hAnsi="Times New Roman" w:eastAsia="仿宋_GB2312" w:cs="Times New Roman"/>
          <w:i w:val="0"/>
          <w:iCs w:val="0"/>
          <w:caps w:val="0"/>
          <w:color w:val="auto"/>
          <w:spacing w:val="0"/>
          <w:sz w:val="32"/>
          <w:szCs w:val="32"/>
          <w:highlight w:val="none"/>
          <w:shd w:val="clear" w:fill="FFFFFF"/>
        </w:rPr>
        <w:t>hc.wxb@nantong.gov.cn。</w:t>
      </w:r>
    </w:p>
    <w:p w14:paraId="785E40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课题结项材料</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报送时间为</w:t>
      </w:r>
      <w:r>
        <w:rPr>
          <w:rFonts w:hint="default" w:ascii="Times New Roman" w:hAnsi="Times New Roman" w:eastAsia="仿宋_GB2312" w:cs="Times New Roman"/>
          <w:i w:val="0"/>
          <w:iCs w:val="0"/>
          <w:caps w:val="0"/>
          <w:color w:val="auto"/>
          <w:spacing w:val="0"/>
          <w:sz w:val="32"/>
          <w:szCs w:val="32"/>
          <w:highlight w:val="none"/>
          <w:shd w:val="clear" w:fill="FFFFFF"/>
        </w:rPr>
        <w:t>2025年</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11</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20</w:t>
      </w:r>
      <w:r>
        <w:rPr>
          <w:rFonts w:hint="default" w:ascii="Times New Roman" w:hAnsi="Times New Roman" w:eastAsia="仿宋_GB2312" w:cs="Times New Roman"/>
          <w:i w:val="0"/>
          <w:iCs w:val="0"/>
          <w:caps w:val="0"/>
          <w:color w:val="auto"/>
          <w:spacing w:val="0"/>
          <w:sz w:val="32"/>
          <w:szCs w:val="32"/>
          <w:highlight w:val="none"/>
          <w:shd w:val="clear" w:fill="FFFFFF"/>
        </w:rPr>
        <w:t>日</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至12</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w:t>
      </w:r>
      <w:r>
        <w:rPr>
          <w:rFonts w:hint="default" w:ascii="Times New Roman" w:hAnsi="Times New Roman" w:eastAsia="仿宋_GB2312" w:cs="Times New Roman"/>
          <w:i w:val="0"/>
          <w:iCs w:val="0"/>
          <w:caps w:val="0"/>
          <w:color w:val="auto"/>
          <w:spacing w:val="0"/>
          <w:sz w:val="32"/>
          <w:szCs w:val="32"/>
          <w:highlight w:val="none"/>
          <w:shd w:val="clear" w:fill="FFFFFF"/>
        </w:rPr>
        <w:t>日，逾期不</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再受理</w:t>
      </w:r>
      <w:r>
        <w:rPr>
          <w:rFonts w:hint="default" w:ascii="Times New Roman" w:hAnsi="Times New Roman" w:eastAsia="仿宋_GB2312" w:cs="Times New Roman"/>
          <w:i w:val="0"/>
          <w:iCs w:val="0"/>
          <w:caps w:val="0"/>
          <w:color w:val="auto"/>
          <w:spacing w:val="0"/>
          <w:sz w:val="32"/>
          <w:szCs w:val="32"/>
          <w:highlight w:val="none"/>
          <w:shd w:val="clear" w:fill="FFFFFF"/>
        </w:rPr>
        <w:t>。</w:t>
      </w:r>
    </w:p>
    <w:p w14:paraId="22CDF4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4E9A06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联系人：</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赵培仲，</w:t>
      </w:r>
      <w:r>
        <w:rPr>
          <w:rFonts w:hint="default" w:ascii="Times New Roman" w:hAnsi="Times New Roman" w:eastAsia="仿宋_GB2312" w:cs="Times New Roman"/>
          <w:i w:val="0"/>
          <w:iCs w:val="0"/>
          <w:caps w:val="0"/>
          <w:color w:val="auto"/>
          <w:spacing w:val="0"/>
          <w:sz w:val="32"/>
          <w:szCs w:val="32"/>
          <w:highlight w:val="none"/>
          <w:shd w:val="clear" w:fill="FFFFFF"/>
        </w:rPr>
        <w:t>联系电话：0513</w:t>
      </w:r>
      <w:r>
        <w:rPr>
          <w:rFonts w:hint="eastAsia" w:ascii="楷体_GB2312" w:hAnsi="楷体_GB2312" w:eastAsia="楷体_GB2312" w:cs="楷体_GB2312"/>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rPr>
        <w:t>85</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215031</w:t>
      </w:r>
    </w:p>
    <w:p w14:paraId="4E0843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联系地址：</w:t>
      </w:r>
      <w:r>
        <w:rPr>
          <w:rFonts w:hint="default" w:ascii="Times New Roman" w:hAnsi="Times New Roman" w:eastAsia="仿宋_GB2312" w:cs="Times New Roman"/>
          <w:i w:val="0"/>
          <w:iCs w:val="0"/>
          <w:caps w:val="0"/>
          <w:color w:val="auto"/>
          <w:spacing w:val="0"/>
          <w:sz w:val="32"/>
          <w:szCs w:val="32"/>
          <w:highlight w:val="none"/>
          <w:shd w:val="clear" w:fill="FFFFFF"/>
        </w:rPr>
        <w:t>南通市</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行政中心1418室</w:t>
      </w:r>
    </w:p>
    <w:p w14:paraId="1C6BBF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p>
    <w:p w14:paraId="5681FE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Times New Roman" w:hAnsi="Times New Roman" w:eastAsia="仿宋_GB2312" w:cs="Times New Roman"/>
          <w:i w:val="0"/>
          <w:iCs w:val="0"/>
          <w:caps w:val="0"/>
          <w:color w:val="auto"/>
          <w:spacing w:val="0"/>
          <w:sz w:val="32"/>
          <w:szCs w:val="32"/>
          <w:highlight w:val="none"/>
          <w:shd w:val="clear"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fill="FFFFFF"/>
        </w:rPr>
        <w:t>附件：1</w:t>
      </w:r>
      <w:r>
        <w:rPr>
          <w:rFonts w:hint="eastAsia" w:ascii="楷体_GB2312" w:hAnsi="楷体_GB2312" w:eastAsia="楷体_GB2312" w:cs="楷体_GB2312"/>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rPr>
        <w:t>南通市社科研究课题（</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网信</w:t>
      </w:r>
      <w:r>
        <w:rPr>
          <w:rFonts w:hint="default" w:ascii="Times New Roman" w:hAnsi="Times New Roman" w:eastAsia="仿宋_GB2312" w:cs="Times New Roman"/>
          <w:i w:val="0"/>
          <w:iCs w:val="0"/>
          <w:caps w:val="0"/>
          <w:color w:val="auto"/>
          <w:spacing w:val="0"/>
          <w:sz w:val="32"/>
          <w:szCs w:val="32"/>
          <w:highlight w:val="none"/>
          <w:shd w:val="clear" w:fill="FFFFFF"/>
        </w:rPr>
        <w:t>专项）立项项目</w:t>
      </w:r>
    </w:p>
    <w:p w14:paraId="7F944C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1600" w:firstLineChars="5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2</w:t>
      </w:r>
      <w:r>
        <w:rPr>
          <w:rFonts w:hint="eastAsia" w:ascii="楷体_GB2312" w:hAnsi="楷体_GB2312" w:eastAsia="楷体_GB2312" w:cs="楷体_GB2312"/>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rPr>
        <w:t>南通市社科研究课题（</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网信</w:t>
      </w:r>
      <w:r>
        <w:rPr>
          <w:rFonts w:hint="default" w:ascii="Times New Roman" w:hAnsi="Times New Roman" w:eastAsia="仿宋_GB2312" w:cs="Times New Roman"/>
          <w:i w:val="0"/>
          <w:iCs w:val="0"/>
          <w:caps w:val="0"/>
          <w:color w:val="auto"/>
          <w:spacing w:val="0"/>
          <w:sz w:val="32"/>
          <w:szCs w:val="32"/>
          <w:highlight w:val="none"/>
          <w:shd w:val="clear" w:fill="FFFFFF"/>
        </w:rPr>
        <w:t>专项）鉴定结项审批书</w:t>
      </w:r>
    </w:p>
    <w:p w14:paraId="4938401A">
      <w:pPr>
        <w:pStyle w:val="5"/>
        <w:spacing w:before="0" w:beforeAutospacing="0" w:after="0" w:afterAutospacing="0" w:line="590" w:lineRule="exact"/>
        <w:ind w:firstLine="480" w:firstLineChars="600"/>
        <w:jc w:val="both"/>
        <w:rPr>
          <w:rFonts w:hint="eastAsia" w:ascii="Times New Roman" w:hAnsi="Times New Roman" w:eastAsia="仿宋_GB2312"/>
          <w:w w:val="25"/>
          <w:kern w:val="2"/>
          <w:sz w:val="32"/>
          <w:szCs w:val="32"/>
          <w:highlight w:val="none"/>
        </w:rPr>
      </w:pPr>
      <w:r>
        <w:rPr>
          <w:rFonts w:hint="eastAsia" w:ascii="Times New Roman" w:hAnsi="Times New Roman" w:eastAsia="仿宋_GB2312"/>
          <w:w w:val="25"/>
          <w:kern w:val="2"/>
          <w:sz w:val="32"/>
          <w:szCs w:val="32"/>
          <w:highlight w:val="none"/>
        </w:rPr>
        <w:t xml:space="preserve">                       </w:t>
      </w:r>
    </w:p>
    <w:p w14:paraId="5C91D0F2">
      <w:pPr>
        <w:pStyle w:val="5"/>
        <w:spacing w:before="0" w:beforeAutospacing="0" w:after="0" w:afterAutospacing="0" w:line="590" w:lineRule="exact"/>
        <w:ind w:firstLine="480" w:firstLineChars="600"/>
        <w:jc w:val="both"/>
        <w:rPr>
          <w:rFonts w:hint="default" w:ascii="Times New Roman" w:hAnsi="Times New Roman" w:eastAsia="仿宋_GB2312"/>
          <w:w w:val="25"/>
          <w:kern w:val="2"/>
          <w:sz w:val="32"/>
          <w:szCs w:val="32"/>
          <w:highlight w:val="none"/>
        </w:rPr>
      </w:pPr>
    </w:p>
    <w:p w14:paraId="113B32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90" w:lineRule="exact"/>
        <w:ind w:left="0" w:right="0" w:firstLine="1600" w:firstLineChars="5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tbl>
      <w:tblPr>
        <w:tblStyle w:val="7"/>
        <w:tblW w:w="92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9"/>
        <w:gridCol w:w="4500"/>
      </w:tblGrid>
      <w:tr w14:paraId="4087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99" w:type="dxa"/>
          </w:tcPr>
          <w:p w14:paraId="38DC7A2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仿宋_GB2312" w:cs="Times New Roman"/>
                <w:i w:val="0"/>
                <w:iCs w:val="0"/>
                <w:caps w:val="0"/>
                <w:color w:val="auto"/>
                <w:spacing w:val="0"/>
                <w:sz w:val="32"/>
                <w:szCs w:val="32"/>
                <w:highlight w:val="none"/>
                <w:shd w:val="clear" w:fill="FFFFFF"/>
                <w:vertAlign w:val="baseline"/>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中共南通市委网络安全和信息化</w:t>
            </w:r>
          </w:p>
        </w:tc>
        <w:tc>
          <w:tcPr>
            <w:tcW w:w="4500" w:type="dxa"/>
            <w:vMerge w:val="restart"/>
            <w:vAlign w:val="center"/>
          </w:tcPr>
          <w:p w14:paraId="56F3EE5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highlight w:val="none"/>
                <w:shd w:val="clear" w:fill="FFFFFF"/>
              </w:rPr>
              <w:t>南通市哲学社会科学界联合会</w:t>
            </w:r>
          </w:p>
        </w:tc>
      </w:tr>
      <w:tr w14:paraId="06EC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99" w:type="dxa"/>
          </w:tcPr>
          <w:p w14:paraId="09314B9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仿宋_GB2312" w:cs="Times New Roman"/>
                <w:i w:val="0"/>
                <w:iCs w:val="0"/>
                <w:caps w:val="0"/>
                <w:color w:val="auto"/>
                <w:spacing w:val="0"/>
                <w:sz w:val="32"/>
                <w:szCs w:val="32"/>
                <w:highlight w:val="none"/>
                <w:shd w:val="clear" w:fill="FFFFFF"/>
                <w:vertAlign w:val="baseline"/>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委员会办公室</w:t>
            </w:r>
          </w:p>
        </w:tc>
        <w:tc>
          <w:tcPr>
            <w:tcW w:w="4500" w:type="dxa"/>
            <w:vMerge w:val="continue"/>
          </w:tcPr>
          <w:p w14:paraId="45C057B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vertAlign w:val="baseline"/>
                <w:lang w:val="en-US" w:eastAsia="zh-CN"/>
              </w:rPr>
            </w:pPr>
          </w:p>
        </w:tc>
      </w:tr>
    </w:tbl>
    <w:p w14:paraId="10F001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760" w:firstLineChars="18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2025年</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w:t>
      </w:r>
      <w:r>
        <w:rPr>
          <w:rFonts w:hint="default" w:ascii="Times New Roman" w:hAnsi="Times New Roman" w:eastAsia="仿宋_GB2312" w:cs="Times New Roman"/>
          <w:i w:val="0"/>
          <w:iCs w:val="0"/>
          <w:caps w:val="0"/>
          <w:color w:val="auto"/>
          <w:spacing w:val="0"/>
          <w:sz w:val="32"/>
          <w:szCs w:val="32"/>
          <w:highlight w:val="none"/>
          <w:shd w:val="clear" w:fill="FFFFFF"/>
        </w:rPr>
        <w:t>日</w:t>
      </w:r>
    </w:p>
    <w:p w14:paraId="695AE0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760" w:firstLineChars="18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72CE9D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760" w:firstLineChars="18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510F8D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760" w:firstLineChars="18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6C3BEE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760" w:firstLineChars="18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1A35BA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760" w:firstLineChars="18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1931E4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760" w:firstLineChars="18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1018AC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760" w:firstLineChars="18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74A5864B">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Times New Roman" w:hAnsi="Times New Roman" w:eastAsia="黑体" w:cs="Times New Roman"/>
          <w:sz w:val="32"/>
          <w:szCs w:val="22"/>
          <w:highlight w:val="none"/>
          <w:shd w:val="clear" w:color="auto" w:fill="auto"/>
        </w:rPr>
      </w:pPr>
      <w:r>
        <w:rPr>
          <w:rFonts w:hint="eastAsia" w:ascii="Times New Roman" w:hAnsi="Times New Roman" w:eastAsia="黑体" w:cs="Times New Roman"/>
          <w:sz w:val="32"/>
          <w:szCs w:val="22"/>
          <w:highlight w:val="none"/>
          <w:shd w:val="clear" w:color="auto" w:fill="auto"/>
        </w:rPr>
        <w:t>附件1</w:t>
      </w:r>
    </w:p>
    <w:p w14:paraId="039C5C03">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Times New Roman" w:hAnsi="Times New Roman" w:eastAsia="黑体" w:cs="Times New Roman"/>
          <w:sz w:val="32"/>
          <w:szCs w:val="22"/>
          <w:highlight w:val="none"/>
          <w:shd w:val="clear" w:color="auto" w:fill="auto"/>
        </w:rPr>
      </w:pPr>
    </w:p>
    <w:p w14:paraId="522BC60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2025</w:t>
      </w:r>
      <w:r>
        <w:rPr>
          <w:rFonts w:hint="eastAsia" w:ascii="Times New Roman" w:hAnsi="Times New Roman" w:eastAsia="方正小标宋_GBK" w:cs="Times New Roman"/>
          <w:sz w:val="44"/>
          <w:szCs w:val="44"/>
        </w:rPr>
        <w:t>年度南通市社科研究课题（</w:t>
      </w:r>
      <w:r>
        <w:rPr>
          <w:rFonts w:hint="eastAsia" w:ascii="Times New Roman" w:hAnsi="Times New Roman" w:eastAsia="方正小标宋_GBK" w:cs="Times New Roman"/>
          <w:sz w:val="44"/>
          <w:szCs w:val="44"/>
          <w:lang w:val="en-US" w:eastAsia="zh-CN"/>
        </w:rPr>
        <w:t>网信</w:t>
      </w:r>
      <w:r>
        <w:rPr>
          <w:rFonts w:hint="eastAsia" w:ascii="Times New Roman" w:hAnsi="Times New Roman" w:eastAsia="方正小标宋_GBK" w:cs="Times New Roman"/>
          <w:sz w:val="44"/>
          <w:szCs w:val="44"/>
        </w:rPr>
        <w:t>专项）</w:t>
      </w:r>
    </w:p>
    <w:p w14:paraId="317C746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立项项目</w:t>
      </w:r>
      <w:bookmarkStart w:id="0" w:name="_GoBack"/>
      <w:bookmarkEnd w:id="0"/>
    </w:p>
    <w:p w14:paraId="6F787217">
      <w:pPr>
        <w:spacing w:line="240" w:lineRule="exact"/>
        <w:jc w:val="center"/>
        <w:rPr>
          <w:rFonts w:hint="eastAsia" w:ascii="Times New Roman" w:hAnsi="Times New Roman" w:eastAsia="方正小标宋_GBK"/>
          <w:sz w:val="44"/>
          <w:szCs w:val="44"/>
        </w:rPr>
      </w:pPr>
    </w:p>
    <w:tbl>
      <w:tblPr>
        <w:tblStyle w:val="6"/>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386"/>
        <w:gridCol w:w="969"/>
        <w:gridCol w:w="2693"/>
      </w:tblGrid>
      <w:tr w14:paraId="71F7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0289" w:type="dxa"/>
            <w:gridSpan w:val="4"/>
            <w:shd w:val="clear" w:color="auto" w:fill="FFFFFF"/>
            <w:noWrap w:val="0"/>
            <w:vAlign w:val="center"/>
          </w:tcPr>
          <w:p w14:paraId="64B9F83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sz w:val="24"/>
                <w:szCs w:val="24"/>
              </w:rPr>
            </w:pPr>
            <w:r>
              <w:rPr>
                <w:rFonts w:hint="eastAsia" w:ascii="黑体" w:hAnsi="黑体" w:eastAsia="黑体" w:cs="黑体"/>
                <w:color w:val="auto"/>
                <w:kern w:val="0"/>
                <w:sz w:val="24"/>
                <w:szCs w:val="24"/>
                <w:highlight w:val="none"/>
                <w:lang w:bidi="ar"/>
              </w:rPr>
              <w:t>重点课题</w:t>
            </w:r>
          </w:p>
        </w:tc>
      </w:tr>
      <w:tr w14:paraId="4F03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18CF67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ascii="黑体" w:hAnsi="黑体" w:eastAsia="黑体" w:cs="黑体"/>
                <w:color w:val="auto"/>
                <w:kern w:val="0"/>
                <w:sz w:val="24"/>
                <w:szCs w:val="24"/>
                <w:highlight w:val="none"/>
                <w:lang w:bidi="ar"/>
              </w:rPr>
              <w:t>编</w:t>
            </w:r>
            <w:r>
              <w:rPr>
                <w:rFonts w:hint="eastAsia" w:ascii="黑体" w:hAnsi="黑体" w:eastAsia="黑体" w:cs="黑体"/>
                <w:color w:val="auto"/>
                <w:kern w:val="0"/>
                <w:sz w:val="24"/>
                <w:szCs w:val="24"/>
                <w:highlight w:val="none"/>
                <w:lang w:val="en-US" w:eastAsia="zh-CN" w:bidi="ar"/>
              </w:rPr>
              <w:t xml:space="preserve">  </w:t>
            </w:r>
            <w:r>
              <w:rPr>
                <w:rFonts w:ascii="黑体" w:hAnsi="黑体" w:eastAsia="黑体" w:cs="黑体"/>
                <w:color w:val="auto"/>
                <w:kern w:val="0"/>
                <w:sz w:val="24"/>
                <w:szCs w:val="24"/>
                <w:highlight w:val="none"/>
                <w:lang w:bidi="ar"/>
              </w:rPr>
              <w:t>号</w:t>
            </w:r>
          </w:p>
        </w:tc>
        <w:tc>
          <w:tcPr>
            <w:tcW w:w="5386" w:type="dxa"/>
            <w:shd w:val="clear" w:color="auto" w:fill="auto"/>
            <w:noWrap w:val="0"/>
            <w:vAlign w:val="center"/>
          </w:tcPr>
          <w:p w14:paraId="0D11847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ascii="黑体" w:hAnsi="黑体" w:eastAsia="黑体" w:cs="黑体"/>
                <w:color w:val="auto"/>
                <w:kern w:val="0"/>
                <w:sz w:val="24"/>
                <w:szCs w:val="24"/>
                <w:highlight w:val="none"/>
                <w:lang w:bidi="ar"/>
              </w:rPr>
              <w:t>课题名称</w:t>
            </w:r>
          </w:p>
        </w:tc>
        <w:tc>
          <w:tcPr>
            <w:tcW w:w="969" w:type="dxa"/>
            <w:shd w:val="clear" w:color="auto" w:fill="auto"/>
            <w:noWrap w:val="0"/>
            <w:vAlign w:val="center"/>
          </w:tcPr>
          <w:p w14:paraId="2B6A8C1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ascii="黑体" w:hAnsi="黑体" w:eastAsia="黑体" w:cs="黑体"/>
                <w:color w:val="auto"/>
                <w:kern w:val="0"/>
                <w:sz w:val="24"/>
                <w:szCs w:val="24"/>
                <w:highlight w:val="none"/>
                <w:lang w:bidi="ar"/>
              </w:rPr>
              <w:t>负责人</w:t>
            </w:r>
          </w:p>
        </w:tc>
        <w:tc>
          <w:tcPr>
            <w:tcW w:w="2693" w:type="dxa"/>
            <w:shd w:val="clear" w:color="auto" w:fill="auto"/>
            <w:noWrap w:val="0"/>
            <w:vAlign w:val="center"/>
          </w:tcPr>
          <w:p w14:paraId="331FB09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ascii="黑体" w:hAnsi="黑体" w:eastAsia="黑体" w:cs="黑体"/>
                <w:color w:val="auto"/>
                <w:kern w:val="0"/>
                <w:sz w:val="24"/>
                <w:szCs w:val="24"/>
                <w:highlight w:val="none"/>
                <w:lang w:bidi="ar"/>
              </w:rPr>
              <w:t>单</w:t>
            </w:r>
            <w:r>
              <w:rPr>
                <w:rFonts w:hint="eastAsia" w:ascii="黑体" w:hAnsi="黑体" w:eastAsia="黑体" w:cs="黑体"/>
                <w:color w:val="auto"/>
                <w:kern w:val="0"/>
                <w:sz w:val="24"/>
                <w:szCs w:val="24"/>
                <w:highlight w:val="none"/>
                <w:lang w:val="en-US" w:eastAsia="zh-CN" w:bidi="ar"/>
              </w:rPr>
              <w:t xml:space="preserve">  </w:t>
            </w:r>
            <w:r>
              <w:rPr>
                <w:rFonts w:ascii="黑体" w:hAnsi="黑体" w:eastAsia="黑体" w:cs="黑体"/>
                <w:color w:val="auto"/>
                <w:kern w:val="0"/>
                <w:sz w:val="24"/>
                <w:szCs w:val="24"/>
                <w:highlight w:val="none"/>
                <w:lang w:bidi="ar"/>
              </w:rPr>
              <w:t>位</w:t>
            </w:r>
          </w:p>
        </w:tc>
      </w:tr>
      <w:tr w14:paraId="779B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2461A624">
            <w:pPr>
              <w:widowControl/>
              <w:spacing w:line="260" w:lineRule="exact"/>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eastAsia" w:ascii="Times New Roman" w:hAnsi="Times New Roman" w:eastAsia="方正仿宋_GBK" w:cs="Times New Roman"/>
                <w:color w:val="auto"/>
                <w:kern w:val="0"/>
                <w:sz w:val="24"/>
                <w:szCs w:val="24"/>
                <w:highlight w:val="none"/>
                <w:lang w:val="en-US" w:eastAsia="zh-CN" w:bidi="ar"/>
              </w:rPr>
              <w:t>WZ25</w:t>
            </w:r>
            <w:r>
              <w:rPr>
                <w:rFonts w:hint="eastAsia" w:ascii="楷体_GB2312" w:hAnsi="楷体_GB2312" w:eastAsia="楷体_GB2312" w:cs="楷体_GB2312"/>
                <w:color w:val="auto"/>
                <w:kern w:val="0"/>
                <w:sz w:val="24"/>
                <w:szCs w:val="24"/>
                <w:highlight w:val="none"/>
                <w:lang w:val="en-US" w:eastAsia="zh-CN" w:bidi="ar"/>
              </w:rPr>
              <w:t>-</w:t>
            </w:r>
            <w:r>
              <w:rPr>
                <w:rFonts w:hint="eastAsia" w:ascii="Times New Roman" w:hAnsi="Times New Roman" w:eastAsia="方正仿宋_GBK" w:cs="Times New Roman"/>
                <w:color w:val="auto"/>
                <w:kern w:val="0"/>
                <w:sz w:val="24"/>
                <w:szCs w:val="24"/>
                <w:highlight w:val="none"/>
                <w:lang w:val="en-US" w:eastAsia="zh-CN" w:bidi="ar"/>
              </w:rPr>
              <w:t>1</w:t>
            </w:r>
          </w:p>
        </w:tc>
        <w:tc>
          <w:tcPr>
            <w:tcW w:w="5386" w:type="dxa"/>
            <w:noWrap w:val="0"/>
            <w:vAlign w:val="center"/>
          </w:tcPr>
          <w:p w14:paraId="127D8F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南通突发事件网络舆情的有效应对策略研究</w:t>
            </w:r>
          </w:p>
        </w:tc>
        <w:tc>
          <w:tcPr>
            <w:tcW w:w="969" w:type="dxa"/>
            <w:noWrap w:val="0"/>
            <w:vAlign w:val="center"/>
          </w:tcPr>
          <w:p w14:paraId="16031C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周智炜</w:t>
            </w:r>
          </w:p>
        </w:tc>
        <w:tc>
          <w:tcPr>
            <w:tcW w:w="2693" w:type="dxa"/>
            <w:noWrap w:val="0"/>
            <w:vAlign w:val="center"/>
          </w:tcPr>
          <w:p w14:paraId="7C8BAC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崇川区融媒体中心</w:t>
            </w:r>
          </w:p>
        </w:tc>
      </w:tr>
      <w:tr w14:paraId="2BF4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0B211EDC">
            <w:pPr>
              <w:widowControl/>
              <w:spacing w:line="26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WZ25</w:t>
            </w:r>
            <w:r>
              <w:rPr>
                <w:rFonts w:hint="eastAsia" w:ascii="楷体_GB2312" w:hAnsi="楷体_GB2312" w:eastAsia="楷体_GB2312" w:cs="楷体_GB2312"/>
                <w:color w:val="auto"/>
                <w:kern w:val="0"/>
                <w:sz w:val="24"/>
                <w:szCs w:val="24"/>
                <w:highlight w:val="none"/>
                <w:lang w:val="en-US" w:eastAsia="zh-CN" w:bidi="ar"/>
              </w:rPr>
              <w:t>-</w:t>
            </w:r>
            <w:r>
              <w:rPr>
                <w:rFonts w:hint="eastAsia" w:ascii="Times New Roman" w:hAnsi="Times New Roman" w:eastAsia="方正仿宋_GBK" w:cs="Times New Roman"/>
                <w:color w:val="auto"/>
                <w:kern w:val="0"/>
                <w:sz w:val="24"/>
                <w:szCs w:val="24"/>
                <w:highlight w:val="none"/>
                <w:lang w:val="en-US" w:eastAsia="zh-CN" w:bidi="ar"/>
              </w:rPr>
              <w:t>2</w:t>
            </w:r>
          </w:p>
        </w:tc>
        <w:tc>
          <w:tcPr>
            <w:tcW w:w="5386" w:type="dxa"/>
            <w:noWrap w:val="0"/>
            <w:vAlign w:val="center"/>
          </w:tcPr>
          <w:p w14:paraId="7E2005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南通网络普法教育在青少年群体中的创新实践  研究</w:t>
            </w:r>
          </w:p>
        </w:tc>
        <w:tc>
          <w:tcPr>
            <w:tcW w:w="969" w:type="dxa"/>
            <w:noWrap w:val="0"/>
            <w:vAlign w:val="center"/>
          </w:tcPr>
          <w:p w14:paraId="06887C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陆晓妹</w:t>
            </w:r>
          </w:p>
        </w:tc>
        <w:tc>
          <w:tcPr>
            <w:tcW w:w="2693" w:type="dxa"/>
            <w:noWrap w:val="0"/>
            <w:vAlign w:val="center"/>
          </w:tcPr>
          <w:p w14:paraId="717752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南通市崇川区       人民检察院</w:t>
            </w:r>
          </w:p>
        </w:tc>
      </w:tr>
      <w:tr w14:paraId="0B88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087C3757">
            <w:pPr>
              <w:widowControl/>
              <w:spacing w:line="26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WZ25</w:t>
            </w:r>
            <w:r>
              <w:rPr>
                <w:rFonts w:hint="eastAsia" w:ascii="楷体_GB2312" w:hAnsi="楷体_GB2312" w:eastAsia="楷体_GB2312" w:cs="楷体_GB2312"/>
                <w:color w:val="auto"/>
                <w:kern w:val="0"/>
                <w:sz w:val="24"/>
                <w:szCs w:val="24"/>
                <w:highlight w:val="none"/>
                <w:lang w:val="en-US" w:eastAsia="zh-CN" w:bidi="ar"/>
              </w:rPr>
              <w:t>-</w:t>
            </w:r>
            <w:r>
              <w:rPr>
                <w:rFonts w:hint="eastAsia" w:ascii="Times New Roman" w:hAnsi="Times New Roman" w:eastAsia="方正仿宋_GBK" w:cs="Times New Roman"/>
                <w:color w:val="auto"/>
                <w:kern w:val="0"/>
                <w:sz w:val="24"/>
                <w:szCs w:val="24"/>
                <w:highlight w:val="none"/>
                <w:lang w:val="en-US" w:eastAsia="zh-CN" w:bidi="ar"/>
              </w:rPr>
              <w:t>3</w:t>
            </w:r>
          </w:p>
        </w:tc>
        <w:tc>
          <w:tcPr>
            <w:tcW w:w="5386" w:type="dxa"/>
            <w:noWrap w:val="0"/>
            <w:vAlign w:val="center"/>
          </w:tcPr>
          <w:p w14:paraId="60675C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数字乡村建设背景下南通农村居民上网习惯分析与研究</w:t>
            </w:r>
          </w:p>
        </w:tc>
        <w:tc>
          <w:tcPr>
            <w:tcW w:w="969" w:type="dxa"/>
            <w:noWrap w:val="0"/>
            <w:vAlign w:val="center"/>
          </w:tcPr>
          <w:p w14:paraId="20E7A9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卢飞飞</w:t>
            </w:r>
          </w:p>
        </w:tc>
        <w:tc>
          <w:tcPr>
            <w:tcW w:w="2693" w:type="dxa"/>
            <w:noWrap w:val="0"/>
            <w:vAlign w:val="center"/>
          </w:tcPr>
          <w:p w14:paraId="36504C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南通科技职业学院</w:t>
            </w:r>
          </w:p>
        </w:tc>
      </w:tr>
      <w:tr w14:paraId="7384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214F7784">
            <w:pPr>
              <w:widowControl/>
              <w:spacing w:line="26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WZ25</w:t>
            </w:r>
            <w:r>
              <w:rPr>
                <w:rFonts w:hint="eastAsia" w:ascii="楷体_GB2312" w:hAnsi="楷体_GB2312" w:eastAsia="楷体_GB2312" w:cs="楷体_GB2312"/>
                <w:color w:val="auto"/>
                <w:kern w:val="0"/>
                <w:sz w:val="24"/>
                <w:szCs w:val="24"/>
                <w:highlight w:val="none"/>
                <w:lang w:val="en-US" w:eastAsia="zh-CN" w:bidi="ar"/>
              </w:rPr>
              <w:t>-</w:t>
            </w:r>
            <w:r>
              <w:rPr>
                <w:rFonts w:hint="eastAsia" w:ascii="Times New Roman" w:hAnsi="Times New Roman" w:eastAsia="方正仿宋_GBK" w:cs="Times New Roman"/>
                <w:color w:val="auto"/>
                <w:kern w:val="0"/>
                <w:sz w:val="24"/>
                <w:szCs w:val="24"/>
                <w:highlight w:val="none"/>
                <w:lang w:val="en-US" w:eastAsia="zh-CN" w:bidi="ar"/>
              </w:rPr>
              <w:t>4</w:t>
            </w:r>
          </w:p>
        </w:tc>
        <w:tc>
          <w:tcPr>
            <w:tcW w:w="5386" w:type="dxa"/>
            <w:noWrap w:val="0"/>
            <w:vAlign w:val="center"/>
          </w:tcPr>
          <w:p w14:paraId="2F2D5B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南通在“苏超”赛事中的网络媒体传播力研究</w:t>
            </w:r>
          </w:p>
        </w:tc>
        <w:tc>
          <w:tcPr>
            <w:tcW w:w="969" w:type="dxa"/>
            <w:noWrap w:val="0"/>
            <w:vAlign w:val="center"/>
          </w:tcPr>
          <w:p w14:paraId="11176C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吴  凡</w:t>
            </w:r>
          </w:p>
        </w:tc>
        <w:tc>
          <w:tcPr>
            <w:tcW w:w="2693" w:type="dxa"/>
            <w:noWrap w:val="0"/>
            <w:vAlign w:val="center"/>
          </w:tcPr>
          <w:p w14:paraId="48F35C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中共如皋市委党校</w:t>
            </w:r>
          </w:p>
        </w:tc>
      </w:tr>
      <w:tr w14:paraId="26C6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68637CEC">
            <w:pPr>
              <w:widowControl/>
              <w:spacing w:line="26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WZ25</w:t>
            </w:r>
            <w:r>
              <w:rPr>
                <w:rFonts w:hint="eastAsia" w:ascii="楷体_GB2312" w:hAnsi="楷体_GB2312" w:eastAsia="楷体_GB2312" w:cs="楷体_GB2312"/>
                <w:color w:val="auto"/>
                <w:kern w:val="0"/>
                <w:sz w:val="24"/>
                <w:szCs w:val="24"/>
                <w:highlight w:val="none"/>
                <w:lang w:val="en-US" w:eastAsia="zh-CN" w:bidi="ar"/>
              </w:rPr>
              <w:t>-</w:t>
            </w:r>
            <w:r>
              <w:rPr>
                <w:rFonts w:hint="eastAsia" w:ascii="Times New Roman" w:hAnsi="Times New Roman" w:eastAsia="方正仿宋_GBK" w:cs="Times New Roman"/>
                <w:color w:val="auto"/>
                <w:kern w:val="0"/>
                <w:sz w:val="24"/>
                <w:szCs w:val="24"/>
                <w:highlight w:val="none"/>
                <w:lang w:val="en-US" w:eastAsia="zh-CN" w:bidi="ar"/>
              </w:rPr>
              <w:t>5</w:t>
            </w:r>
          </w:p>
        </w:tc>
        <w:tc>
          <w:tcPr>
            <w:tcW w:w="5386" w:type="dxa"/>
            <w:noWrap w:val="0"/>
            <w:vAlign w:val="center"/>
          </w:tcPr>
          <w:p w14:paraId="3B9D8A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“智”防融合：南通网络与数据安全建设中的    </w:t>
            </w:r>
            <w:r>
              <w:rPr>
                <w:rFonts w:hint="default" w:ascii="Times New Roman" w:hAnsi="Times New Roman" w:eastAsia="方正仿宋_GBK" w:cs="Times New Roman"/>
                <w:i w:val="0"/>
                <w:iCs w:val="0"/>
                <w:color w:val="auto"/>
                <w:kern w:val="0"/>
                <w:sz w:val="24"/>
                <w:szCs w:val="24"/>
                <w:u w:val="none"/>
                <w:lang w:val="en-US" w:eastAsia="zh-CN" w:bidi="ar"/>
              </w:rPr>
              <w:t>AI</w:t>
            </w:r>
            <w:r>
              <w:rPr>
                <w:rFonts w:hint="eastAsia" w:ascii="方正仿宋_GBK" w:hAnsi="方正仿宋_GBK" w:eastAsia="方正仿宋_GBK" w:cs="方正仿宋_GBK"/>
                <w:i w:val="0"/>
                <w:iCs w:val="0"/>
                <w:color w:val="auto"/>
                <w:kern w:val="0"/>
                <w:sz w:val="24"/>
                <w:szCs w:val="24"/>
                <w:u w:val="none"/>
                <w:lang w:val="en-US" w:eastAsia="zh-CN" w:bidi="ar"/>
              </w:rPr>
              <w:t>技术路径与风险研判</w:t>
            </w:r>
          </w:p>
        </w:tc>
        <w:tc>
          <w:tcPr>
            <w:tcW w:w="969" w:type="dxa"/>
            <w:noWrap w:val="0"/>
            <w:vAlign w:val="center"/>
          </w:tcPr>
          <w:p w14:paraId="616FE5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窦贤振</w:t>
            </w:r>
          </w:p>
        </w:tc>
        <w:tc>
          <w:tcPr>
            <w:tcW w:w="2693" w:type="dxa"/>
            <w:noWrap w:val="0"/>
            <w:vAlign w:val="center"/>
          </w:tcPr>
          <w:p w14:paraId="158A72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江苏工程职业技术学院</w:t>
            </w:r>
          </w:p>
        </w:tc>
      </w:tr>
      <w:tr w14:paraId="40BE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0289" w:type="dxa"/>
            <w:gridSpan w:val="4"/>
            <w:shd w:val="clear" w:color="auto" w:fill="FFFFFF"/>
            <w:noWrap w:val="0"/>
            <w:vAlign w:val="center"/>
          </w:tcPr>
          <w:p w14:paraId="4245DD8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color w:val="auto"/>
                <w:kern w:val="0"/>
                <w:sz w:val="24"/>
                <w:szCs w:val="24"/>
                <w:highlight w:val="none"/>
                <w:lang w:val="en-US" w:eastAsia="zh-CN" w:bidi="ar"/>
              </w:rPr>
              <w:t>一般资助</w:t>
            </w:r>
            <w:r>
              <w:rPr>
                <w:rFonts w:ascii="黑体" w:hAnsi="黑体" w:eastAsia="黑体" w:cs="黑体"/>
                <w:color w:val="auto"/>
                <w:kern w:val="0"/>
                <w:sz w:val="24"/>
                <w:szCs w:val="24"/>
                <w:highlight w:val="none"/>
                <w:lang w:bidi="ar"/>
              </w:rPr>
              <w:t>课题</w:t>
            </w:r>
          </w:p>
        </w:tc>
      </w:tr>
      <w:tr w14:paraId="030F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1295AE52">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WA25</w:t>
            </w:r>
            <w:r>
              <w:rPr>
                <w:rStyle w:val="18"/>
                <w:rFonts w:hAnsi="Times New Roman"/>
                <w:lang w:val="en-US" w:eastAsia="zh-CN" w:bidi="ar"/>
              </w:rPr>
              <w:t>-</w:t>
            </w:r>
            <w:r>
              <w:rPr>
                <w:rStyle w:val="19"/>
                <w:rFonts w:eastAsia="宋体"/>
                <w:lang w:val="en-US" w:eastAsia="zh-CN" w:bidi="ar"/>
              </w:rPr>
              <w:t>1</w:t>
            </w:r>
          </w:p>
        </w:tc>
        <w:tc>
          <w:tcPr>
            <w:tcW w:w="5386" w:type="dxa"/>
            <w:noWrap w:val="0"/>
            <w:vAlign w:val="center"/>
          </w:tcPr>
          <w:p w14:paraId="4F9548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南通家纺类直播从业者的商标侵权风险识别与  防范研究</w:t>
            </w:r>
          </w:p>
        </w:tc>
        <w:tc>
          <w:tcPr>
            <w:tcW w:w="969" w:type="dxa"/>
            <w:noWrap w:val="0"/>
            <w:vAlign w:val="center"/>
          </w:tcPr>
          <w:p w14:paraId="04ABD6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叶爱山</w:t>
            </w:r>
          </w:p>
        </w:tc>
        <w:tc>
          <w:tcPr>
            <w:tcW w:w="2693" w:type="dxa"/>
            <w:noWrap w:val="0"/>
            <w:vAlign w:val="center"/>
          </w:tcPr>
          <w:p w14:paraId="4E8AC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南通理工学院</w:t>
            </w:r>
          </w:p>
        </w:tc>
      </w:tr>
      <w:tr w14:paraId="74AC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0543A1A7">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WA25</w:t>
            </w:r>
            <w:r>
              <w:rPr>
                <w:rStyle w:val="18"/>
                <w:rFonts w:hAnsi="Times New Roman"/>
                <w:lang w:val="en-US" w:eastAsia="zh-CN" w:bidi="ar"/>
              </w:rPr>
              <w:t>-</w:t>
            </w:r>
            <w:r>
              <w:rPr>
                <w:rStyle w:val="19"/>
                <w:rFonts w:eastAsia="宋体"/>
                <w:lang w:val="en-US" w:eastAsia="zh-CN" w:bidi="ar"/>
              </w:rPr>
              <w:t>2</w:t>
            </w:r>
          </w:p>
        </w:tc>
        <w:tc>
          <w:tcPr>
            <w:tcW w:w="5386" w:type="dxa"/>
            <w:noWrap w:val="0"/>
            <w:vAlign w:val="center"/>
          </w:tcPr>
          <w:p w14:paraId="0A5F21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从“苏超”解读南通体育赛事网络直播侵权风险  识别与防范路径</w:t>
            </w:r>
          </w:p>
        </w:tc>
        <w:tc>
          <w:tcPr>
            <w:tcW w:w="969" w:type="dxa"/>
            <w:noWrap w:val="0"/>
            <w:vAlign w:val="center"/>
          </w:tcPr>
          <w:p w14:paraId="665C1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王  珺</w:t>
            </w:r>
          </w:p>
        </w:tc>
        <w:tc>
          <w:tcPr>
            <w:tcW w:w="2693" w:type="dxa"/>
            <w:noWrap w:val="0"/>
            <w:vAlign w:val="center"/>
          </w:tcPr>
          <w:p w14:paraId="0559B9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南通市审计局</w:t>
            </w:r>
          </w:p>
        </w:tc>
      </w:tr>
      <w:tr w14:paraId="6BC8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7B0BB1E7">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WA25</w:t>
            </w:r>
            <w:r>
              <w:rPr>
                <w:rStyle w:val="18"/>
                <w:rFonts w:hAnsi="Times New Roman"/>
                <w:lang w:val="en-US" w:eastAsia="zh-CN" w:bidi="ar"/>
              </w:rPr>
              <w:t>-</w:t>
            </w:r>
            <w:r>
              <w:rPr>
                <w:rStyle w:val="19"/>
                <w:rFonts w:eastAsia="宋体"/>
                <w:lang w:val="en-US" w:eastAsia="zh-CN" w:bidi="ar"/>
              </w:rPr>
              <w:t>3</w:t>
            </w:r>
          </w:p>
        </w:tc>
        <w:tc>
          <w:tcPr>
            <w:tcW w:w="5386" w:type="dxa"/>
            <w:noWrap w:val="0"/>
            <w:vAlign w:val="center"/>
          </w:tcPr>
          <w:p w14:paraId="6DD095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南通农村居民上网习惯分析与研究</w:t>
            </w:r>
          </w:p>
        </w:tc>
        <w:tc>
          <w:tcPr>
            <w:tcW w:w="969" w:type="dxa"/>
            <w:noWrap w:val="0"/>
            <w:vAlign w:val="center"/>
          </w:tcPr>
          <w:p w14:paraId="49B70D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何  艳</w:t>
            </w:r>
          </w:p>
        </w:tc>
        <w:tc>
          <w:tcPr>
            <w:tcW w:w="2693" w:type="dxa"/>
            <w:noWrap w:val="0"/>
            <w:vAlign w:val="center"/>
          </w:tcPr>
          <w:p w14:paraId="6F29CE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中共如皋市委党校</w:t>
            </w:r>
          </w:p>
        </w:tc>
      </w:tr>
      <w:tr w14:paraId="3D0A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1A7B46F7">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WA25</w:t>
            </w:r>
            <w:r>
              <w:rPr>
                <w:rStyle w:val="18"/>
                <w:rFonts w:hAnsi="Times New Roman"/>
                <w:lang w:val="en-US" w:eastAsia="zh-CN" w:bidi="ar"/>
              </w:rPr>
              <w:t>-</w:t>
            </w:r>
            <w:r>
              <w:rPr>
                <w:rStyle w:val="19"/>
                <w:rFonts w:eastAsia="宋体"/>
                <w:lang w:val="en-US" w:eastAsia="zh-CN" w:bidi="ar"/>
              </w:rPr>
              <w:t>4</w:t>
            </w:r>
          </w:p>
        </w:tc>
        <w:tc>
          <w:tcPr>
            <w:tcW w:w="5386" w:type="dxa"/>
            <w:noWrap w:val="0"/>
            <w:vAlign w:val="center"/>
          </w:tcPr>
          <w:p w14:paraId="24B04D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从“隐于江淮”到“破圈出圈”：青墩与良渚文化网络传播路径的差异化研究</w:t>
            </w:r>
          </w:p>
        </w:tc>
        <w:tc>
          <w:tcPr>
            <w:tcW w:w="969" w:type="dxa"/>
            <w:noWrap w:val="0"/>
            <w:vAlign w:val="center"/>
          </w:tcPr>
          <w:p w14:paraId="673120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王雪珂</w:t>
            </w:r>
          </w:p>
        </w:tc>
        <w:tc>
          <w:tcPr>
            <w:tcW w:w="2693" w:type="dxa"/>
            <w:noWrap w:val="0"/>
            <w:vAlign w:val="center"/>
          </w:tcPr>
          <w:p w14:paraId="4AA596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南通理工学院</w:t>
            </w:r>
          </w:p>
        </w:tc>
      </w:tr>
      <w:tr w14:paraId="0B73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514F254C">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WA25</w:t>
            </w:r>
            <w:r>
              <w:rPr>
                <w:rStyle w:val="18"/>
                <w:rFonts w:hAnsi="Times New Roman"/>
                <w:lang w:val="en-US" w:eastAsia="zh-CN" w:bidi="ar"/>
              </w:rPr>
              <w:t>-</w:t>
            </w:r>
            <w:r>
              <w:rPr>
                <w:rStyle w:val="19"/>
                <w:rFonts w:eastAsia="宋体"/>
                <w:lang w:val="en-US" w:eastAsia="zh-CN" w:bidi="ar"/>
              </w:rPr>
              <w:t>5</w:t>
            </w:r>
          </w:p>
        </w:tc>
        <w:tc>
          <w:tcPr>
            <w:tcW w:w="5386" w:type="dxa"/>
            <w:noWrap w:val="0"/>
            <w:vAlign w:val="center"/>
          </w:tcPr>
          <w:p w14:paraId="444CF0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社会心理服务视角下南通青少年网络文明素养  培育研究 </w:t>
            </w:r>
          </w:p>
        </w:tc>
        <w:tc>
          <w:tcPr>
            <w:tcW w:w="969" w:type="dxa"/>
            <w:noWrap w:val="0"/>
            <w:vAlign w:val="center"/>
          </w:tcPr>
          <w:p w14:paraId="10CD52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奚玉麒</w:t>
            </w:r>
          </w:p>
        </w:tc>
        <w:tc>
          <w:tcPr>
            <w:tcW w:w="2693" w:type="dxa"/>
            <w:noWrap w:val="0"/>
            <w:vAlign w:val="center"/>
          </w:tcPr>
          <w:p w14:paraId="70B6FE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南通市第四人民医院</w:t>
            </w:r>
          </w:p>
        </w:tc>
      </w:tr>
      <w:tr w14:paraId="3592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37F42087">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WA25</w:t>
            </w:r>
            <w:r>
              <w:rPr>
                <w:rStyle w:val="18"/>
                <w:rFonts w:hAnsi="Times New Roman"/>
                <w:lang w:val="en-US" w:eastAsia="zh-CN" w:bidi="ar"/>
              </w:rPr>
              <w:t>-</w:t>
            </w:r>
            <w:r>
              <w:rPr>
                <w:rStyle w:val="19"/>
                <w:rFonts w:eastAsia="宋体"/>
                <w:lang w:val="en-US" w:eastAsia="zh-CN" w:bidi="ar"/>
              </w:rPr>
              <w:t>6</w:t>
            </w:r>
          </w:p>
        </w:tc>
        <w:tc>
          <w:tcPr>
            <w:tcW w:w="5386" w:type="dxa"/>
            <w:noWrap w:val="0"/>
            <w:vAlign w:val="center"/>
          </w:tcPr>
          <w:p w14:paraId="10DB33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政务场景下</w:t>
            </w:r>
            <w:r>
              <w:rPr>
                <w:rFonts w:hint="default" w:ascii="Times New Roman" w:hAnsi="Times New Roman" w:eastAsia="方正仿宋_GBK" w:cs="Times New Roman"/>
                <w:i w:val="0"/>
                <w:iCs w:val="0"/>
                <w:color w:val="auto"/>
                <w:kern w:val="0"/>
                <w:sz w:val="24"/>
                <w:szCs w:val="24"/>
                <w:u w:val="none"/>
                <w:lang w:val="en-US" w:eastAsia="zh-CN" w:bidi="ar"/>
              </w:rPr>
              <w:t>DeepSeek</w:t>
            </w:r>
            <w:r>
              <w:rPr>
                <w:rFonts w:hint="eastAsia" w:ascii="方正仿宋_GBK" w:hAnsi="方正仿宋_GBK" w:eastAsia="方正仿宋_GBK" w:cs="方正仿宋_GBK"/>
                <w:i w:val="0"/>
                <w:iCs w:val="0"/>
                <w:color w:val="auto"/>
                <w:kern w:val="0"/>
                <w:sz w:val="24"/>
                <w:szCs w:val="24"/>
                <w:u w:val="none"/>
                <w:lang w:val="en-US" w:eastAsia="zh-CN" w:bidi="ar"/>
              </w:rPr>
              <w:t>大模型部署的安全隐患与 防控机制构建研究</w:t>
            </w:r>
          </w:p>
        </w:tc>
        <w:tc>
          <w:tcPr>
            <w:tcW w:w="969" w:type="dxa"/>
            <w:noWrap w:val="0"/>
            <w:vAlign w:val="center"/>
          </w:tcPr>
          <w:p w14:paraId="7862CB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杨文超</w:t>
            </w:r>
          </w:p>
        </w:tc>
        <w:tc>
          <w:tcPr>
            <w:tcW w:w="2693" w:type="dxa"/>
            <w:noWrap w:val="0"/>
            <w:vAlign w:val="center"/>
          </w:tcPr>
          <w:p w14:paraId="2C1F74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南通市疾病预防     控制中心</w:t>
            </w:r>
          </w:p>
        </w:tc>
      </w:tr>
      <w:tr w14:paraId="03A6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26237807">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WA25</w:t>
            </w:r>
            <w:r>
              <w:rPr>
                <w:rStyle w:val="18"/>
                <w:rFonts w:hAnsi="Times New Roman"/>
                <w:lang w:val="en-US" w:eastAsia="zh-CN" w:bidi="ar"/>
              </w:rPr>
              <w:t>-</w:t>
            </w:r>
            <w:r>
              <w:rPr>
                <w:rStyle w:val="19"/>
                <w:rFonts w:eastAsia="宋体"/>
                <w:lang w:val="en-US" w:eastAsia="zh-CN" w:bidi="ar"/>
              </w:rPr>
              <w:t>7</w:t>
            </w:r>
          </w:p>
        </w:tc>
        <w:tc>
          <w:tcPr>
            <w:tcW w:w="5386" w:type="dxa"/>
            <w:noWrap w:val="0"/>
            <w:vAlign w:val="center"/>
          </w:tcPr>
          <w:p w14:paraId="7BAE4B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南通网络安全人才培养与政产学用协同机制探索研究</w:t>
            </w:r>
          </w:p>
        </w:tc>
        <w:tc>
          <w:tcPr>
            <w:tcW w:w="969" w:type="dxa"/>
            <w:noWrap w:val="0"/>
            <w:vAlign w:val="center"/>
          </w:tcPr>
          <w:p w14:paraId="1EAA7F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陈  晨</w:t>
            </w:r>
          </w:p>
        </w:tc>
        <w:tc>
          <w:tcPr>
            <w:tcW w:w="2693" w:type="dxa"/>
            <w:noWrap w:val="0"/>
            <w:vAlign w:val="center"/>
          </w:tcPr>
          <w:p w14:paraId="60027B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南通大学</w:t>
            </w:r>
          </w:p>
        </w:tc>
      </w:tr>
      <w:tr w14:paraId="3386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2653E29E">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WA25</w:t>
            </w:r>
            <w:r>
              <w:rPr>
                <w:rStyle w:val="18"/>
                <w:rFonts w:hAnsi="Times New Roman"/>
                <w:lang w:val="en-US" w:eastAsia="zh-CN" w:bidi="ar"/>
              </w:rPr>
              <w:t>-</w:t>
            </w:r>
            <w:r>
              <w:rPr>
                <w:rStyle w:val="19"/>
                <w:rFonts w:eastAsia="宋体"/>
                <w:lang w:val="en-US" w:eastAsia="zh-CN" w:bidi="ar"/>
              </w:rPr>
              <w:t>8</w:t>
            </w:r>
          </w:p>
        </w:tc>
        <w:tc>
          <w:tcPr>
            <w:tcW w:w="5386" w:type="dxa"/>
            <w:noWrap w:val="0"/>
            <w:vAlign w:val="center"/>
          </w:tcPr>
          <w:p w14:paraId="630AE6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大数据支撑南通网络安全人才培养与政产学研用创新生态优化路径研究</w:t>
            </w:r>
          </w:p>
        </w:tc>
        <w:tc>
          <w:tcPr>
            <w:tcW w:w="969" w:type="dxa"/>
            <w:noWrap w:val="0"/>
            <w:vAlign w:val="center"/>
          </w:tcPr>
          <w:p w14:paraId="2F50B0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张  雯</w:t>
            </w:r>
          </w:p>
        </w:tc>
        <w:tc>
          <w:tcPr>
            <w:tcW w:w="2693" w:type="dxa"/>
            <w:noWrap w:val="0"/>
            <w:vAlign w:val="center"/>
          </w:tcPr>
          <w:p w14:paraId="7B7F36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南通市科技信息研究所</w:t>
            </w:r>
          </w:p>
        </w:tc>
      </w:tr>
      <w:tr w14:paraId="087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5369A7F8">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WA25</w:t>
            </w:r>
            <w:r>
              <w:rPr>
                <w:rStyle w:val="18"/>
                <w:rFonts w:hAnsi="Times New Roman"/>
                <w:lang w:val="en-US" w:eastAsia="zh-CN" w:bidi="ar"/>
              </w:rPr>
              <w:t>-</w:t>
            </w:r>
            <w:r>
              <w:rPr>
                <w:rStyle w:val="19"/>
                <w:rFonts w:eastAsia="宋体"/>
                <w:lang w:val="en-US" w:eastAsia="zh-CN" w:bidi="ar"/>
              </w:rPr>
              <w:t>9</w:t>
            </w:r>
          </w:p>
        </w:tc>
        <w:tc>
          <w:tcPr>
            <w:tcW w:w="5386" w:type="dxa"/>
            <w:noWrap w:val="0"/>
            <w:vAlign w:val="center"/>
          </w:tcPr>
          <w:p w14:paraId="688AA0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基于区块链的医保数据安全共享研究</w:t>
            </w:r>
          </w:p>
        </w:tc>
        <w:tc>
          <w:tcPr>
            <w:tcW w:w="969" w:type="dxa"/>
            <w:noWrap w:val="0"/>
            <w:vAlign w:val="center"/>
          </w:tcPr>
          <w:p w14:paraId="04599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李  强</w:t>
            </w:r>
          </w:p>
        </w:tc>
        <w:tc>
          <w:tcPr>
            <w:tcW w:w="2693" w:type="dxa"/>
            <w:noWrap w:val="0"/>
            <w:vAlign w:val="center"/>
          </w:tcPr>
          <w:p w14:paraId="37B4B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  南通大学</w:t>
            </w:r>
          </w:p>
        </w:tc>
      </w:tr>
      <w:tr w14:paraId="0385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78B700F5">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WA25</w:t>
            </w:r>
            <w:r>
              <w:rPr>
                <w:rStyle w:val="18"/>
                <w:rFonts w:hAnsi="Times New Roman"/>
                <w:lang w:val="en-US" w:eastAsia="zh-CN" w:bidi="ar"/>
              </w:rPr>
              <w:t>-</w:t>
            </w:r>
            <w:r>
              <w:rPr>
                <w:rStyle w:val="19"/>
                <w:rFonts w:eastAsia="宋体"/>
                <w:lang w:val="en-US" w:eastAsia="zh-CN" w:bidi="ar"/>
              </w:rPr>
              <w:t>10</w:t>
            </w:r>
          </w:p>
        </w:tc>
        <w:tc>
          <w:tcPr>
            <w:tcW w:w="5386" w:type="dxa"/>
            <w:noWrap w:val="0"/>
            <w:vAlign w:val="center"/>
          </w:tcPr>
          <w:p w14:paraId="51B9F9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新形势下提升南通基层干部网络舆情素养研究</w:t>
            </w:r>
          </w:p>
        </w:tc>
        <w:tc>
          <w:tcPr>
            <w:tcW w:w="969" w:type="dxa"/>
            <w:noWrap w:val="0"/>
            <w:vAlign w:val="center"/>
          </w:tcPr>
          <w:p w14:paraId="0B750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康丽丽</w:t>
            </w:r>
          </w:p>
        </w:tc>
        <w:tc>
          <w:tcPr>
            <w:tcW w:w="2693" w:type="dxa"/>
            <w:noWrap w:val="0"/>
            <w:vAlign w:val="center"/>
          </w:tcPr>
          <w:p w14:paraId="2B1DEF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中共南通市委党校</w:t>
            </w:r>
          </w:p>
        </w:tc>
      </w:tr>
      <w:tr w14:paraId="776D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0289" w:type="dxa"/>
            <w:gridSpan w:val="4"/>
            <w:shd w:val="clear" w:color="auto" w:fill="FFFFFF"/>
            <w:noWrap w:val="0"/>
            <w:vAlign w:val="center"/>
          </w:tcPr>
          <w:p w14:paraId="32EE15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黑体" w:hAnsi="黑体" w:eastAsia="黑体" w:cs="黑体"/>
                <w:color w:val="auto"/>
                <w:kern w:val="0"/>
                <w:sz w:val="24"/>
                <w:szCs w:val="24"/>
                <w:highlight w:val="none"/>
                <w:lang w:val="en-US" w:eastAsia="zh-CN" w:bidi="ar"/>
              </w:rPr>
              <w:t>一般</w:t>
            </w:r>
            <w:r>
              <w:rPr>
                <w:rFonts w:ascii="黑体" w:hAnsi="黑体" w:eastAsia="黑体" w:cs="黑体"/>
                <w:color w:val="auto"/>
                <w:kern w:val="0"/>
                <w:sz w:val="24"/>
                <w:szCs w:val="24"/>
                <w:highlight w:val="none"/>
                <w:lang w:bidi="ar"/>
              </w:rPr>
              <w:t>课题</w:t>
            </w:r>
          </w:p>
        </w:tc>
      </w:tr>
      <w:tr w14:paraId="0737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2A379701">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w:t>
            </w:r>
          </w:p>
        </w:tc>
        <w:tc>
          <w:tcPr>
            <w:tcW w:w="5386" w:type="dxa"/>
            <w:noWrap w:val="0"/>
            <w:vAlign w:val="center"/>
          </w:tcPr>
          <w:p w14:paraId="6FBA7C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突发事件网络舆情有效应对策略研究</w:t>
            </w:r>
          </w:p>
        </w:tc>
        <w:tc>
          <w:tcPr>
            <w:tcW w:w="969" w:type="dxa"/>
            <w:noWrap w:val="0"/>
            <w:vAlign w:val="center"/>
          </w:tcPr>
          <w:p w14:paraId="6742B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程卫国</w:t>
            </w:r>
          </w:p>
        </w:tc>
        <w:tc>
          <w:tcPr>
            <w:tcW w:w="2693" w:type="dxa"/>
            <w:noWrap w:val="0"/>
            <w:vAlign w:val="center"/>
          </w:tcPr>
          <w:p w14:paraId="6E52E4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海安市委网信办</w:t>
            </w:r>
          </w:p>
        </w:tc>
      </w:tr>
      <w:tr w14:paraId="6E7B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7A55F189">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w:t>
            </w:r>
          </w:p>
        </w:tc>
        <w:tc>
          <w:tcPr>
            <w:tcW w:w="5386" w:type="dxa"/>
            <w:noWrap w:val="0"/>
            <w:vAlign w:val="center"/>
          </w:tcPr>
          <w:p w14:paraId="07E074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南通突发事件网络舆情的有效应对策略研究</w:t>
            </w:r>
          </w:p>
        </w:tc>
        <w:tc>
          <w:tcPr>
            <w:tcW w:w="969" w:type="dxa"/>
            <w:noWrap w:val="0"/>
            <w:vAlign w:val="center"/>
          </w:tcPr>
          <w:p w14:paraId="7D8111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施  丽</w:t>
            </w:r>
          </w:p>
        </w:tc>
        <w:tc>
          <w:tcPr>
            <w:tcW w:w="2693" w:type="dxa"/>
            <w:noWrap w:val="0"/>
            <w:vAlign w:val="center"/>
          </w:tcPr>
          <w:p w14:paraId="4C64CD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南通市疾病预防     控制中心</w:t>
            </w:r>
          </w:p>
        </w:tc>
      </w:tr>
      <w:tr w14:paraId="0068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3D6C5C0">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w:t>
            </w:r>
          </w:p>
        </w:tc>
        <w:tc>
          <w:tcPr>
            <w:tcW w:w="5386" w:type="dxa"/>
            <w:noWrap w:val="0"/>
            <w:vAlign w:val="center"/>
          </w:tcPr>
          <w:p w14:paraId="043172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南通突发公共卫生舆情的</w:t>
            </w:r>
            <w:r>
              <w:rPr>
                <w:rFonts w:hint="default" w:ascii="Times New Roman" w:hAnsi="Times New Roman" w:eastAsia="方正仿宋_GBK" w:cs="Times New Roman"/>
                <w:i w:val="0"/>
                <w:iCs w:val="0"/>
                <w:color w:val="auto"/>
                <w:kern w:val="0"/>
                <w:sz w:val="24"/>
                <w:szCs w:val="24"/>
                <w:u w:val="none"/>
                <w:lang w:val="en-US" w:eastAsia="zh-CN" w:bidi="ar"/>
              </w:rPr>
              <w:t>AI</w:t>
            </w:r>
            <w:r>
              <w:rPr>
                <w:rFonts w:hint="eastAsia" w:ascii="方正仿宋_GBK" w:hAnsi="方正仿宋_GBK" w:eastAsia="方正仿宋_GBK" w:cs="方正仿宋_GBK"/>
                <w:i w:val="0"/>
                <w:iCs w:val="0"/>
                <w:color w:val="auto"/>
                <w:kern w:val="0"/>
                <w:sz w:val="24"/>
                <w:szCs w:val="24"/>
                <w:u w:val="none"/>
                <w:lang w:val="en-US" w:eastAsia="zh-CN" w:bidi="ar"/>
              </w:rPr>
              <w:t>辅助应对策略研究</w:t>
            </w:r>
          </w:p>
        </w:tc>
        <w:tc>
          <w:tcPr>
            <w:tcW w:w="969" w:type="dxa"/>
            <w:noWrap w:val="0"/>
            <w:vAlign w:val="center"/>
          </w:tcPr>
          <w:p w14:paraId="5922F8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葛思立</w:t>
            </w:r>
          </w:p>
        </w:tc>
        <w:tc>
          <w:tcPr>
            <w:tcW w:w="2693" w:type="dxa"/>
            <w:noWrap w:val="0"/>
            <w:vAlign w:val="center"/>
          </w:tcPr>
          <w:p w14:paraId="1E7D2E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南通市中医院</w:t>
            </w:r>
          </w:p>
        </w:tc>
      </w:tr>
      <w:tr w14:paraId="34FE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73CE5173">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w:t>
            </w:r>
          </w:p>
        </w:tc>
        <w:tc>
          <w:tcPr>
            <w:tcW w:w="5386" w:type="dxa"/>
            <w:noWrap w:val="0"/>
            <w:vAlign w:val="center"/>
          </w:tcPr>
          <w:p w14:paraId="08626C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新媒体视角下医院网络舆情危机传播路径与优化策略研究——以公立</w:t>
            </w:r>
            <w:r>
              <w:rPr>
                <w:rFonts w:hint="default" w:ascii="Times New Roman" w:hAnsi="Times New Roman" w:eastAsia="方正仿宋_GBK" w:cs="Times New Roman"/>
                <w:i w:val="0"/>
                <w:iCs w:val="0"/>
                <w:color w:val="auto"/>
                <w:kern w:val="0"/>
                <w:sz w:val="24"/>
                <w:szCs w:val="24"/>
                <w:u w:val="none"/>
                <w:lang w:val="en-US" w:eastAsia="zh-CN" w:bidi="ar"/>
              </w:rPr>
              <w:t>L</w:t>
            </w:r>
            <w:r>
              <w:rPr>
                <w:rFonts w:hint="eastAsia" w:ascii="方正仿宋_GBK" w:hAnsi="方正仿宋_GBK" w:eastAsia="方正仿宋_GBK" w:cs="方正仿宋_GBK"/>
                <w:i w:val="0"/>
                <w:iCs w:val="0"/>
                <w:color w:val="auto"/>
                <w:kern w:val="0"/>
                <w:sz w:val="24"/>
                <w:szCs w:val="24"/>
                <w:u w:val="none"/>
                <w:lang w:val="en-US" w:eastAsia="zh-CN" w:bidi="ar"/>
              </w:rPr>
              <w:t>医院为例</w:t>
            </w:r>
          </w:p>
        </w:tc>
        <w:tc>
          <w:tcPr>
            <w:tcW w:w="969" w:type="dxa"/>
            <w:noWrap w:val="0"/>
            <w:vAlign w:val="center"/>
          </w:tcPr>
          <w:p w14:paraId="798791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吴丹丹</w:t>
            </w:r>
          </w:p>
        </w:tc>
        <w:tc>
          <w:tcPr>
            <w:tcW w:w="2693" w:type="dxa"/>
            <w:noWrap w:val="0"/>
            <w:vAlign w:val="center"/>
          </w:tcPr>
          <w:p w14:paraId="3CA8E8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南通大学附属医院</w:t>
            </w:r>
          </w:p>
        </w:tc>
      </w:tr>
      <w:tr w14:paraId="0E83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7790165A">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w:t>
            </w:r>
          </w:p>
        </w:tc>
        <w:tc>
          <w:tcPr>
            <w:tcW w:w="5386" w:type="dxa"/>
            <w:noWrap w:val="0"/>
            <w:vAlign w:val="center"/>
          </w:tcPr>
          <w:p w14:paraId="355B1D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南通突发事件网络舆情的有效应对策略研究</w:t>
            </w:r>
          </w:p>
        </w:tc>
        <w:tc>
          <w:tcPr>
            <w:tcW w:w="969" w:type="dxa"/>
            <w:noWrap w:val="0"/>
            <w:vAlign w:val="center"/>
          </w:tcPr>
          <w:p w14:paraId="2D24B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周  涵</w:t>
            </w:r>
          </w:p>
        </w:tc>
        <w:tc>
          <w:tcPr>
            <w:tcW w:w="2693" w:type="dxa"/>
            <w:noWrap w:val="0"/>
            <w:vAlign w:val="center"/>
          </w:tcPr>
          <w:p w14:paraId="52C12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南通理工学院</w:t>
            </w:r>
          </w:p>
        </w:tc>
      </w:tr>
      <w:tr w14:paraId="4184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A11F78B">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6</w:t>
            </w:r>
          </w:p>
        </w:tc>
        <w:tc>
          <w:tcPr>
            <w:tcW w:w="5386" w:type="dxa"/>
            <w:noWrap w:val="0"/>
            <w:vAlign w:val="center"/>
          </w:tcPr>
          <w:p w14:paraId="0542E5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扎实推进“网下网上一体化”综合治理体系建设</w:t>
            </w:r>
          </w:p>
        </w:tc>
        <w:tc>
          <w:tcPr>
            <w:tcW w:w="969" w:type="dxa"/>
            <w:noWrap w:val="0"/>
            <w:vAlign w:val="center"/>
          </w:tcPr>
          <w:p w14:paraId="5055F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龚海霞</w:t>
            </w:r>
          </w:p>
        </w:tc>
        <w:tc>
          <w:tcPr>
            <w:tcW w:w="2693" w:type="dxa"/>
            <w:noWrap w:val="0"/>
            <w:vAlign w:val="center"/>
          </w:tcPr>
          <w:p w14:paraId="0767D5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崇川区委网信办</w:t>
            </w:r>
          </w:p>
        </w:tc>
      </w:tr>
      <w:tr w14:paraId="3CCA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5F42F417">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7</w:t>
            </w:r>
          </w:p>
        </w:tc>
        <w:tc>
          <w:tcPr>
            <w:tcW w:w="5386" w:type="dxa"/>
            <w:noWrap w:val="0"/>
            <w:vAlign w:val="center"/>
          </w:tcPr>
          <w:p w14:paraId="083409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南通网络普法教育在青少年群体中的创新实践  研究</w:t>
            </w:r>
          </w:p>
        </w:tc>
        <w:tc>
          <w:tcPr>
            <w:tcW w:w="969" w:type="dxa"/>
            <w:noWrap w:val="0"/>
            <w:vAlign w:val="center"/>
          </w:tcPr>
          <w:p w14:paraId="032FBD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徐圣楠</w:t>
            </w:r>
          </w:p>
        </w:tc>
        <w:tc>
          <w:tcPr>
            <w:tcW w:w="2693" w:type="dxa"/>
            <w:noWrap w:val="0"/>
            <w:vAlign w:val="center"/>
          </w:tcPr>
          <w:p w14:paraId="2BECA2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江苏工程职业技术学院</w:t>
            </w:r>
          </w:p>
        </w:tc>
      </w:tr>
      <w:tr w14:paraId="0113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6930EDB2">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w:t>
            </w:r>
          </w:p>
        </w:tc>
        <w:tc>
          <w:tcPr>
            <w:tcW w:w="5386" w:type="dxa"/>
            <w:noWrap w:val="0"/>
            <w:vAlign w:val="center"/>
          </w:tcPr>
          <w:p w14:paraId="7447C9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如皋未成年人网络普法教育创新实践研究</w:t>
            </w:r>
          </w:p>
        </w:tc>
        <w:tc>
          <w:tcPr>
            <w:tcW w:w="969" w:type="dxa"/>
            <w:noWrap w:val="0"/>
            <w:vAlign w:val="center"/>
          </w:tcPr>
          <w:p w14:paraId="7E5745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吴海华</w:t>
            </w:r>
          </w:p>
        </w:tc>
        <w:tc>
          <w:tcPr>
            <w:tcW w:w="2693" w:type="dxa"/>
            <w:noWrap w:val="0"/>
            <w:vAlign w:val="center"/>
          </w:tcPr>
          <w:p w14:paraId="2AAB0C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如皋市委网信办</w:t>
            </w:r>
          </w:p>
        </w:tc>
      </w:tr>
      <w:tr w14:paraId="3A03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5E2F6477">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9</w:t>
            </w:r>
          </w:p>
        </w:tc>
        <w:tc>
          <w:tcPr>
            <w:tcW w:w="5386" w:type="dxa"/>
            <w:noWrap w:val="0"/>
            <w:vAlign w:val="center"/>
          </w:tcPr>
          <w:p w14:paraId="57C21E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南通网络普法教育在青少年群体中的创新实践  研究</w:t>
            </w:r>
          </w:p>
        </w:tc>
        <w:tc>
          <w:tcPr>
            <w:tcW w:w="969" w:type="dxa"/>
            <w:noWrap w:val="0"/>
            <w:vAlign w:val="center"/>
          </w:tcPr>
          <w:p w14:paraId="4004BB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杨  尚</w:t>
            </w:r>
          </w:p>
        </w:tc>
        <w:tc>
          <w:tcPr>
            <w:tcW w:w="2693" w:type="dxa"/>
            <w:noWrap w:val="0"/>
            <w:vAlign w:val="center"/>
          </w:tcPr>
          <w:p w14:paraId="16C86F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海门区委网信办</w:t>
            </w:r>
          </w:p>
        </w:tc>
      </w:tr>
      <w:tr w14:paraId="1AD6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36C683BF">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10</w:t>
            </w:r>
          </w:p>
        </w:tc>
        <w:tc>
          <w:tcPr>
            <w:tcW w:w="5386" w:type="dxa"/>
            <w:noWrap w:val="0"/>
            <w:vAlign w:val="center"/>
          </w:tcPr>
          <w:p w14:paraId="4A8C2E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总体国家安全观视域下南通高校学生自媒体    创作者网络安全素养研究</w:t>
            </w:r>
          </w:p>
        </w:tc>
        <w:tc>
          <w:tcPr>
            <w:tcW w:w="969" w:type="dxa"/>
            <w:noWrap w:val="0"/>
            <w:vAlign w:val="center"/>
          </w:tcPr>
          <w:p w14:paraId="5B84BC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秦  燕</w:t>
            </w:r>
          </w:p>
        </w:tc>
        <w:tc>
          <w:tcPr>
            <w:tcW w:w="2693" w:type="dxa"/>
            <w:noWrap w:val="0"/>
            <w:vAlign w:val="center"/>
          </w:tcPr>
          <w:p w14:paraId="38B44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江苏商贸职业学院</w:t>
            </w:r>
          </w:p>
        </w:tc>
      </w:tr>
      <w:tr w14:paraId="7AFC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18C29AF8">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11</w:t>
            </w:r>
          </w:p>
        </w:tc>
        <w:tc>
          <w:tcPr>
            <w:tcW w:w="5386" w:type="dxa"/>
            <w:noWrap w:val="0"/>
            <w:vAlign w:val="center"/>
          </w:tcPr>
          <w:p w14:paraId="23B0B8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南通高校学生自媒体创作群体的网络素养培育  路径研究</w:t>
            </w:r>
          </w:p>
        </w:tc>
        <w:tc>
          <w:tcPr>
            <w:tcW w:w="969" w:type="dxa"/>
            <w:noWrap w:val="0"/>
            <w:vAlign w:val="center"/>
          </w:tcPr>
          <w:p w14:paraId="71303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王  妍</w:t>
            </w:r>
          </w:p>
        </w:tc>
        <w:tc>
          <w:tcPr>
            <w:tcW w:w="2693" w:type="dxa"/>
            <w:noWrap w:val="0"/>
            <w:vAlign w:val="center"/>
          </w:tcPr>
          <w:p w14:paraId="10D3D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江苏商贸职业学院</w:t>
            </w:r>
          </w:p>
        </w:tc>
      </w:tr>
      <w:tr w14:paraId="2B2D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3CE98CDC">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12</w:t>
            </w:r>
          </w:p>
        </w:tc>
        <w:tc>
          <w:tcPr>
            <w:tcW w:w="5386" w:type="dxa"/>
            <w:noWrap w:val="0"/>
            <w:vAlign w:val="center"/>
          </w:tcPr>
          <w:p w14:paraId="23B20D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南通高校学生自媒体创作群体的网络素养培育  路径研究</w:t>
            </w:r>
          </w:p>
        </w:tc>
        <w:tc>
          <w:tcPr>
            <w:tcW w:w="969" w:type="dxa"/>
            <w:noWrap w:val="0"/>
            <w:vAlign w:val="center"/>
          </w:tcPr>
          <w:p w14:paraId="1FF6F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王  颖</w:t>
            </w:r>
          </w:p>
        </w:tc>
        <w:tc>
          <w:tcPr>
            <w:tcW w:w="2693" w:type="dxa"/>
            <w:noWrap w:val="0"/>
            <w:vAlign w:val="center"/>
          </w:tcPr>
          <w:p w14:paraId="0610E5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江苏航运职业技术学院</w:t>
            </w:r>
          </w:p>
        </w:tc>
      </w:tr>
      <w:tr w14:paraId="6D89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6A9F9E53">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13</w:t>
            </w:r>
          </w:p>
        </w:tc>
        <w:tc>
          <w:tcPr>
            <w:tcW w:w="5386" w:type="dxa"/>
            <w:noWrap w:val="0"/>
            <w:vAlign w:val="center"/>
          </w:tcPr>
          <w:p w14:paraId="07178C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媒介融合背景下南通高校学生自媒体创作群体的网络素养培育路径研究</w:t>
            </w:r>
          </w:p>
        </w:tc>
        <w:tc>
          <w:tcPr>
            <w:tcW w:w="969" w:type="dxa"/>
            <w:noWrap w:val="0"/>
            <w:vAlign w:val="center"/>
          </w:tcPr>
          <w:p w14:paraId="5B7597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于  丹</w:t>
            </w:r>
          </w:p>
        </w:tc>
        <w:tc>
          <w:tcPr>
            <w:tcW w:w="2693" w:type="dxa"/>
            <w:noWrap w:val="0"/>
            <w:vAlign w:val="center"/>
          </w:tcPr>
          <w:p w14:paraId="2576F3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南通职业大学</w:t>
            </w:r>
          </w:p>
        </w:tc>
      </w:tr>
      <w:tr w14:paraId="3B7E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5DE7839">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14</w:t>
            </w:r>
          </w:p>
        </w:tc>
        <w:tc>
          <w:tcPr>
            <w:tcW w:w="5386" w:type="dxa"/>
            <w:noWrap w:val="0"/>
            <w:vAlign w:val="center"/>
          </w:tcPr>
          <w:p w14:paraId="76F969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南通高校学生自媒体创作群体的网络素养培育  路径研究</w:t>
            </w:r>
          </w:p>
        </w:tc>
        <w:tc>
          <w:tcPr>
            <w:tcW w:w="969" w:type="dxa"/>
            <w:noWrap w:val="0"/>
            <w:vAlign w:val="center"/>
          </w:tcPr>
          <w:p w14:paraId="766218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郑德霞</w:t>
            </w:r>
          </w:p>
        </w:tc>
        <w:tc>
          <w:tcPr>
            <w:tcW w:w="2693" w:type="dxa"/>
            <w:noWrap w:val="0"/>
            <w:vAlign w:val="center"/>
          </w:tcPr>
          <w:p w14:paraId="080FE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南通职业大学</w:t>
            </w:r>
          </w:p>
        </w:tc>
      </w:tr>
      <w:tr w14:paraId="2520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19F2C790">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15</w:t>
            </w:r>
          </w:p>
        </w:tc>
        <w:tc>
          <w:tcPr>
            <w:tcW w:w="5386" w:type="dxa"/>
            <w:noWrap w:val="0"/>
            <w:vAlign w:val="center"/>
          </w:tcPr>
          <w:p w14:paraId="255407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区域高校自媒体创作群体网络素养培育机制研究——基于南通市的实证调研</w:t>
            </w:r>
          </w:p>
        </w:tc>
        <w:tc>
          <w:tcPr>
            <w:tcW w:w="969" w:type="dxa"/>
            <w:noWrap w:val="0"/>
            <w:vAlign w:val="center"/>
          </w:tcPr>
          <w:p w14:paraId="52E86C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丛  奇</w:t>
            </w:r>
          </w:p>
        </w:tc>
        <w:tc>
          <w:tcPr>
            <w:tcW w:w="2693" w:type="dxa"/>
            <w:noWrap w:val="0"/>
            <w:vAlign w:val="center"/>
          </w:tcPr>
          <w:p w14:paraId="405098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南通科技职业学院</w:t>
            </w:r>
          </w:p>
        </w:tc>
      </w:tr>
      <w:tr w14:paraId="69BC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B32CE6B">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16</w:t>
            </w:r>
          </w:p>
        </w:tc>
        <w:tc>
          <w:tcPr>
            <w:tcW w:w="5386" w:type="dxa"/>
            <w:noWrap w:val="0"/>
            <w:vAlign w:val="center"/>
          </w:tcPr>
          <w:p w14:paraId="0715F0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基于文化基因解码的青墩文化</w:t>
            </w:r>
            <w:r>
              <w:rPr>
                <w:rFonts w:hint="default" w:ascii="Times New Roman" w:hAnsi="Times New Roman" w:eastAsia="方正仿宋_GBK" w:cs="Times New Roman"/>
                <w:i w:val="0"/>
                <w:iCs w:val="0"/>
                <w:color w:val="auto"/>
                <w:kern w:val="0"/>
                <w:sz w:val="24"/>
                <w:szCs w:val="24"/>
                <w:u w:val="none"/>
                <w:lang w:val="en-US" w:eastAsia="zh-CN" w:bidi="ar"/>
              </w:rPr>
              <w:t>IP</w:t>
            </w:r>
            <w:r>
              <w:rPr>
                <w:rFonts w:hint="eastAsia" w:ascii="方正仿宋_GBK" w:hAnsi="方正仿宋_GBK" w:eastAsia="方正仿宋_GBK" w:cs="方正仿宋_GBK"/>
                <w:i w:val="0"/>
                <w:iCs w:val="0"/>
                <w:color w:val="auto"/>
                <w:kern w:val="0"/>
                <w:sz w:val="24"/>
                <w:szCs w:val="24"/>
                <w:u w:val="none"/>
                <w:lang w:val="en-US" w:eastAsia="zh-CN" w:bidi="ar"/>
              </w:rPr>
              <w:t>化网络传播策略与价值转化研究</w:t>
            </w:r>
          </w:p>
        </w:tc>
        <w:tc>
          <w:tcPr>
            <w:tcW w:w="969" w:type="dxa"/>
            <w:noWrap w:val="0"/>
            <w:vAlign w:val="center"/>
          </w:tcPr>
          <w:p w14:paraId="61CDCC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钟慧敏</w:t>
            </w:r>
          </w:p>
        </w:tc>
        <w:tc>
          <w:tcPr>
            <w:tcW w:w="2693" w:type="dxa"/>
            <w:noWrap w:val="0"/>
            <w:vAlign w:val="center"/>
          </w:tcPr>
          <w:p w14:paraId="1CB65A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南通职业大学</w:t>
            </w:r>
          </w:p>
        </w:tc>
      </w:tr>
      <w:tr w14:paraId="16E3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61191870">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17</w:t>
            </w:r>
          </w:p>
        </w:tc>
        <w:tc>
          <w:tcPr>
            <w:tcW w:w="5386" w:type="dxa"/>
            <w:noWrap w:val="0"/>
            <w:vAlign w:val="center"/>
          </w:tcPr>
          <w:p w14:paraId="7F3209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江海文化网络传播探索研究</w:t>
            </w:r>
          </w:p>
        </w:tc>
        <w:tc>
          <w:tcPr>
            <w:tcW w:w="969" w:type="dxa"/>
            <w:noWrap w:val="0"/>
            <w:vAlign w:val="center"/>
          </w:tcPr>
          <w:p w14:paraId="75B5A5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顾小峰</w:t>
            </w:r>
          </w:p>
        </w:tc>
        <w:tc>
          <w:tcPr>
            <w:tcW w:w="2693" w:type="dxa"/>
            <w:noWrap w:val="0"/>
            <w:vAlign w:val="center"/>
          </w:tcPr>
          <w:p w14:paraId="4CF8EE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南通日报社</w:t>
            </w:r>
          </w:p>
        </w:tc>
      </w:tr>
      <w:tr w14:paraId="453D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62A6C897">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18</w:t>
            </w:r>
          </w:p>
        </w:tc>
        <w:tc>
          <w:tcPr>
            <w:tcW w:w="5386" w:type="dxa"/>
            <w:noWrap w:val="0"/>
            <w:vAlign w:val="center"/>
          </w:tcPr>
          <w:p w14:paraId="13EC92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南通市非物质文化遗产网络传播探索研究</w:t>
            </w:r>
          </w:p>
        </w:tc>
        <w:tc>
          <w:tcPr>
            <w:tcW w:w="969" w:type="dxa"/>
            <w:noWrap w:val="0"/>
            <w:vAlign w:val="center"/>
          </w:tcPr>
          <w:p w14:paraId="124A6C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高  敏</w:t>
            </w:r>
          </w:p>
        </w:tc>
        <w:tc>
          <w:tcPr>
            <w:tcW w:w="2693" w:type="dxa"/>
            <w:noWrap w:val="0"/>
            <w:vAlign w:val="center"/>
          </w:tcPr>
          <w:p w14:paraId="5E6E7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南通市文化馆</w:t>
            </w:r>
          </w:p>
        </w:tc>
      </w:tr>
      <w:tr w14:paraId="7F29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70B9DBA5">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19</w:t>
            </w:r>
          </w:p>
        </w:tc>
        <w:tc>
          <w:tcPr>
            <w:tcW w:w="5386" w:type="dxa"/>
            <w:noWrap w:val="0"/>
            <w:vAlign w:val="center"/>
          </w:tcPr>
          <w:p w14:paraId="4F4FCF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基于微短剧的江海文化网络传播研究</w:t>
            </w:r>
          </w:p>
        </w:tc>
        <w:tc>
          <w:tcPr>
            <w:tcW w:w="969" w:type="dxa"/>
            <w:noWrap w:val="0"/>
            <w:vAlign w:val="center"/>
          </w:tcPr>
          <w:p w14:paraId="09623A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李  智</w:t>
            </w:r>
          </w:p>
        </w:tc>
        <w:tc>
          <w:tcPr>
            <w:tcW w:w="2693" w:type="dxa"/>
            <w:noWrap w:val="0"/>
            <w:vAlign w:val="center"/>
          </w:tcPr>
          <w:p w14:paraId="0EC1D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南通市文化馆</w:t>
            </w:r>
          </w:p>
        </w:tc>
      </w:tr>
      <w:tr w14:paraId="1765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89D4F42">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w:t>
            </w:r>
          </w:p>
        </w:tc>
        <w:tc>
          <w:tcPr>
            <w:tcW w:w="5386" w:type="dxa"/>
            <w:noWrap w:val="0"/>
            <w:vAlign w:val="center"/>
          </w:tcPr>
          <w:p w14:paraId="73182D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数字时代江海文化沉浸式网络传播路径研究</w:t>
            </w:r>
          </w:p>
        </w:tc>
        <w:tc>
          <w:tcPr>
            <w:tcW w:w="969" w:type="dxa"/>
            <w:noWrap w:val="0"/>
            <w:vAlign w:val="center"/>
          </w:tcPr>
          <w:p w14:paraId="2972F5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宋亚静</w:t>
            </w:r>
          </w:p>
        </w:tc>
        <w:tc>
          <w:tcPr>
            <w:tcW w:w="2693" w:type="dxa"/>
            <w:noWrap w:val="0"/>
            <w:vAlign w:val="center"/>
          </w:tcPr>
          <w:p w14:paraId="3EC2B5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江苏商贸职业学院</w:t>
            </w:r>
          </w:p>
        </w:tc>
      </w:tr>
      <w:tr w14:paraId="1A64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004E8909">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21</w:t>
            </w:r>
          </w:p>
        </w:tc>
        <w:tc>
          <w:tcPr>
            <w:tcW w:w="5386" w:type="dxa"/>
            <w:noWrap w:val="0"/>
            <w:vAlign w:val="center"/>
          </w:tcPr>
          <w:p w14:paraId="6845AF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开放数据视角下南通市图书馆江海文化网络传播机制研究</w:t>
            </w:r>
          </w:p>
        </w:tc>
        <w:tc>
          <w:tcPr>
            <w:tcW w:w="969" w:type="dxa"/>
            <w:noWrap w:val="0"/>
            <w:vAlign w:val="center"/>
          </w:tcPr>
          <w:p w14:paraId="193E2B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季丰吉</w:t>
            </w:r>
          </w:p>
        </w:tc>
        <w:tc>
          <w:tcPr>
            <w:tcW w:w="2693" w:type="dxa"/>
            <w:noWrap w:val="0"/>
            <w:vAlign w:val="center"/>
          </w:tcPr>
          <w:p w14:paraId="67B58A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南通市图书馆</w:t>
            </w:r>
          </w:p>
        </w:tc>
      </w:tr>
      <w:tr w14:paraId="2451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0EA0E777">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22</w:t>
            </w:r>
          </w:p>
        </w:tc>
        <w:tc>
          <w:tcPr>
            <w:tcW w:w="5386" w:type="dxa"/>
            <w:noWrap w:val="0"/>
            <w:vAlign w:val="center"/>
          </w:tcPr>
          <w:p w14:paraId="12FFF9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寺街文化基因的美育转化与网络传播策略研究</w:t>
            </w:r>
          </w:p>
        </w:tc>
        <w:tc>
          <w:tcPr>
            <w:tcW w:w="969" w:type="dxa"/>
            <w:noWrap w:val="0"/>
            <w:vAlign w:val="center"/>
          </w:tcPr>
          <w:p w14:paraId="457E00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刘  琰</w:t>
            </w:r>
          </w:p>
        </w:tc>
        <w:tc>
          <w:tcPr>
            <w:tcW w:w="2693" w:type="dxa"/>
            <w:noWrap w:val="0"/>
            <w:vAlign w:val="center"/>
          </w:tcPr>
          <w:p w14:paraId="22ADF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南通师范高等专科学校</w:t>
            </w:r>
          </w:p>
        </w:tc>
      </w:tr>
      <w:tr w14:paraId="571A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55C20892">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23</w:t>
            </w:r>
          </w:p>
        </w:tc>
        <w:tc>
          <w:tcPr>
            <w:tcW w:w="5386" w:type="dxa"/>
            <w:noWrap w:val="0"/>
            <w:vAlign w:val="center"/>
          </w:tcPr>
          <w:p w14:paraId="5698C6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网络社会生态视角下公共图书馆信息服务优化  研究</w:t>
            </w:r>
          </w:p>
        </w:tc>
        <w:tc>
          <w:tcPr>
            <w:tcW w:w="969" w:type="dxa"/>
            <w:noWrap w:val="0"/>
            <w:vAlign w:val="center"/>
          </w:tcPr>
          <w:p w14:paraId="7BAF8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姚  帅</w:t>
            </w:r>
          </w:p>
        </w:tc>
        <w:tc>
          <w:tcPr>
            <w:tcW w:w="2693" w:type="dxa"/>
            <w:noWrap w:val="0"/>
            <w:vAlign w:val="center"/>
          </w:tcPr>
          <w:p w14:paraId="77158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南通市图书馆</w:t>
            </w:r>
          </w:p>
        </w:tc>
      </w:tr>
      <w:tr w14:paraId="7143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17B171AA">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24</w:t>
            </w:r>
          </w:p>
        </w:tc>
        <w:tc>
          <w:tcPr>
            <w:tcW w:w="5386" w:type="dxa"/>
            <w:noWrap w:val="0"/>
            <w:vAlign w:val="center"/>
          </w:tcPr>
          <w:p w14:paraId="74FB4E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AIGC技术对南通本土网络舆论生态影响的研究</w:t>
            </w:r>
          </w:p>
        </w:tc>
        <w:tc>
          <w:tcPr>
            <w:tcW w:w="969" w:type="dxa"/>
            <w:noWrap w:val="0"/>
            <w:vAlign w:val="center"/>
          </w:tcPr>
          <w:p w14:paraId="6709FB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陆佳佳</w:t>
            </w:r>
          </w:p>
        </w:tc>
        <w:tc>
          <w:tcPr>
            <w:tcW w:w="2693" w:type="dxa"/>
            <w:noWrap w:val="0"/>
            <w:vAlign w:val="center"/>
          </w:tcPr>
          <w:p w14:paraId="739A6A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南通科技职业学院</w:t>
            </w:r>
          </w:p>
        </w:tc>
      </w:tr>
      <w:tr w14:paraId="6137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3A518E88">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25</w:t>
            </w:r>
          </w:p>
        </w:tc>
        <w:tc>
          <w:tcPr>
            <w:tcW w:w="5386" w:type="dxa"/>
            <w:noWrap w:val="0"/>
            <w:vAlign w:val="center"/>
          </w:tcPr>
          <w:p w14:paraId="057800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网络文明建设背景下医护人员新媒体素养提升  路径与对策研究</w:t>
            </w:r>
          </w:p>
        </w:tc>
        <w:tc>
          <w:tcPr>
            <w:tcW w:w="969" w:type="dxa"/>
            <w:noWrap w:val="0"/>
            <w:vAlign w:val="center"/>
          </w:tcPr>
          <w:p w14:paraId="52F75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刘红蕾</w:t>
            </w:r>
          </w:p>
        </w:tc>
        <w:tc>
          <w:tcPr>
            <w:tcW w:w="2693" w:type="dxa"/>
            <w:noWrap w:val="0"/>
            <w:vAlign w:val="center"/>
          </w:tcPr>
          <w:p w14:paraId="3F0E14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南通大学附属医院</w:t>
            </w:r>
          </w:p>
        </w:tc>
      </w:tr>
      <w:tr w14:paraId="0683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451CC75">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26</w:t>
            </w:r>
          </w:p>
        </w:tc>
        <w:tc>
          <w:tcPr>
            <w:tcW w:w="5386" w:type="dxa"/>
            <w:noWrap w:val="0"/>
            <w:vAlign w:val="center"/>
          </w:tcPr>
          <w:p w14:paraId="54128F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新质生产力视域下疾控机构全媒体健康科普的  实践与探索</w:t>
            </w:r>
          </w:p>
        </w:tc>
        <w:tc>
          <w:tcPr>
            <w:tcW w:w="969" w:type="dxa"/>
            <w:noWrap w:val="0"/>
            <w:vAlign w:val="center"/>
          </w:tcPr>
          <w:p w14:paraId="336AB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黄  昕</w:t>
            </w:r>
          </w:p>
        </w:tc>
        <w:tc>
          <w:tcPr>
            <w:tcW w:w="2693" w:type="dxa"/>
            <w:noWrap w:val="0"/>
            <w:vAlign w:val="center"/>
          </w:tcPr>
          <w:p w14:paraId="050629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南通市疾病预防     控制中心</w:t>
            </w:r>
          </w:p>
        </w:tc>
      </w:tr>
      <w:tr w14:paraId="0E12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1CC5308">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27</w:t>
            </w:r>
          </w:p>
        </w:tc>
        <w:tc>
          <w:tcPr>
            <w:tcW w:w="5386" w:type="dxa"/>
            <w:noWrap w:val="0"/>
            <w:vAlign w:val="center"/>
          </w:tcPr>
          <w:p w14:paraId="47842F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南通网络名人生态的构成要素与互动机制研究</w:t>
            </w:r>
          </w:p>
        </w:tc>
        <w:tc>
          <w:tcPr>
            <w:tcW w:w="969" w:type="dxa"/>
            <w:noWrap w:val="0"/>
            <w:vAlign w:val="center"/>
          </w:tcPr>
          <w:p w14:paraId="033BC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张景明</w:t>
            </w:r>
          </w:p>
        </w:tc>
        <w:tc>
          <w:tcPr>
            <w:tcW w:w="2693" w:type="dxa"/>
            <w:noWrap w:val="0"/>
            <w:vAlign w:val="center"/>
          </w:tcPr>
          <w:p w14:paraId="651BD1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江苏商贸职业学院</w:t>
            </w:r>
          </w:p>
        </w:tc>
      </w:tr>
      <w:tr w14:paraId="48E7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325CF2BF">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28</w:t>
            </w:r>
          </w:p>
        </w:tc>
        <w:tc>
          <w:tcPr>
            <w:tcW w:w="5386" w:type="dxa"/>
            <w:noWrap w:val="0"/>
            <w:vAlign w:val="center"/>
          </w:tcPr>
          <w:p w14:paraId="0DBDF4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南通网络名人生态研究</w:t>
            </w:r>
          </w:p>
        </w:tc>
        <w:tc>
          <w:tcPr>
            <w:tcW w:w="969" w:type="dxa"/>
            <w:noWrap w:val="0"/>
            <w:vAlign w:val="center"/>
          </w:tcPr>
          <w:p w14:paraId="6E0D88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臧  靓</w:t>
            </w:r>
          </w:p>
        </w:tc>
        <w:tc>
          <w:tcPr>
            <w:tcW w:w="2693" w:type="dxa"/>
            <w:noWrap w:val="0"/>
            <w:vAlign w:val="center"/>
          </w:tcPr>
          <w:p w14:paraId="11E15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通州区先锋街道</w:t>
            </w:r>
          </w:p>
        </w:tc>
      </w:tr>
      <w:tr w14:paraId="2EC2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7F27C634">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29</w:t>
            </w:r>
          </w:p>
        </w:tc>
        <w:tc>
          <w:tcPr>
            <w:tcW w:w="5386" w:type="dxa"/>
            <w:noWrap w:val="0"/>
            <w:vAlign w:val="center"/>
          </w:tcPr>
          <w:p w14:paraId="1FBAC7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 江海文化赋能南通网络名人生态传播的路径探索</w:t>
            </w:r>
          </w:p>
        </w:tc>
        <w:tc>
          <w:tcPr>
            <w:tcW w:w="969" w:type="dxa"/>
            <w:noWrap w:val="0"/>
            <w:vAlign w:val="center"/>
          </w:tcPr>
          <w:p w14:paraId="74223F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邹继陈</w:t>
            </w:r>
          </w:p>
        </w:tc>
        <w:tc>
          <w:tcPr>
            <w:tcW w:w="2693" w:type="dxa"/>
            <w:noWrap w:val="0"/>
            <w:vAlign w:val="center"/>
          </w:tcPr>
          <w:p w14:paraId="3C90A3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南通师范高等专科学校</w:t>
            </w:r>
          </w:p>
        </w:tc>
      </w:tr>
      <w:tr w14:paraId="1754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6702C5FC">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30</w:t>
            </w:r>
          </w:p>
        </w:tc>
        <w:tc>
          <w:tcPr>
            <w:tcW w:w="5386" w:type="dxa"/>
            <w:noWrap w:val="0"/>
            <w:vAlign w:val="center"/>
          </w:tcPr>
          <w:p w14:paraId="2232C4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人工智能在南通网络和数据安全防御体系建设中运用的可行性及存在的风险隐患和应对策略研究</w:t>
            </w:r>
          </w:p>
        </w:tc>
        <w:tc>
          <w:tcPr>
            <w:tcW w:w="969" w:type="dxa"/>
            <w:noWrap w:val="0"/>
            <w:vAlign w:val="center"/>
          </w:tcPr>
          <w:p w14:paraId="3B5017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张  静</w:t>
            </w:r>
          </w:p>
        </w:tc>
        <w:tc>
          <w:tcPr>
            <w:tcW w:w="2693" w:type="dxa"/>
            <w:noWrap w:val="0"/>
            <w:vAlign w:val="center"/>
          </w:tcPr>
          <w:p w14:paraId="1258C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南通市公安局十支队</w:t>
            </w:r>
          </w:p>
        </w:tc>
      </w:tr>
      <w:tr w14:paraId="7133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2C6E85E7">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31</w:t>
            </w:r>
          </w:p>
        </w:tc>
        <w:tc>
          <w:tcPr>
            <w:tcW w:w="5386" w:type="dxa"/>
            <w:noWrap w:val="0"/>
            <w:vAlign w:val="center"/>
          </w:tcPr>
          <w:p w14:paraId="5A5A78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南通政务舆情监控系统中</w:t>
            </w:r>
            <w:r>
              <w:rPr>
                <w:rFonts w:hint="default" w:ascii="Times New Roman" w:hAnsi="Times New Roman" w:eastAsia="方正仿宋_GBK" w:cs="Times New Roman"/>
                <w:i w:val="0"/>
                <w:iCs w:val="0"/>
                <w:color w:val="auto"/>
                <w:kern w:val="0"/>
                <w:sz w:val="24"/>
                <w:szCs w:val="24"/>
                <w:u w:val="none"/>
                <w:lang w:val="en-US" w:eastAsia="zh-CN" w:bidi="ar"/>
              </w:rPr>
              <w:t>DeepSeek</w:t>
            </w:r>
            <w:r>
              <w:rPr>
                <w:rFonts w:hint="eastAsia" w:ascii="方正仿宋_GBK" w:hAnsi="方正仿宋_GBK" w:eastAsia="方正仿宋_GBK" w:cs="方正仿宋_GBK"/>
                <w:i w:val="0"/>
                <w:iCs w:val="0"/>
                <w:color w:val="auto"/>
                <w:kern w:val="0"/>
                <w:sz w:val="24"/>
                <w:szCs w:val="24"/>
                <w:u w:val="none"/>
                <w:lang w:val="en-US" w:eastAsia="zh-CN" w:bidi="ar"/>
              </w:rPr>
              <w:t>大模型的后门攻击安全隐患与防护策略研究</w:t>
            </w:r>
          </w:p>
        </w:tc>
        <w:tc>
          <w:tcPr>
            <w:tcW w:w="969" w:type="dxa"/>
            <w:noWrap w:val="0"/>
            <w:vAlign w:val="center"/>
          </w:tcPr>
          <w:p w14:paraId="560230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杨  帆</w:t>
            </w:r>
          </w:p>
        </w:tc>
        <w:tc>
          <w:tcPr>
            <w:tcW w:w="2693" w:type="dxa"/>
            <w:noWrap w:val="0"/>
            <w:vAlign w:val="center"/>
          </w:tcPr>
          <w:p w14:paraId="2F070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江苏工程职业技术学院</w:t>
            </w:r>
          </w:p>
        </w:tc>
      </w:tr>
      <w:tr w14:paraId="6040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0966B3A1">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32</w:t>
            </w:r>
          </w:p>
        </w:tc>
        <w:tc>
          <w:tcPr>
            <w:tcW w:w="5386" w:type="dxa"/>
            <w:noWrap w:val="0"/>
            <w:vAlign w:val="center"/>
          </w:tcPr>
          <w:p w14:paraId="499EB5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南通政务领域</w:t>
            </w:r>
            <w:r>
              <w:rPr>
                <w:rFonts w:hint="default" w:ascii="Times New Roman" w:hAnsi="Times New Roman" w:eastAsia="方正仿宋_GBK" w:cs="Times New Roman"/>
                <w:i w:val="0"/>
                <w:iCs w:val="0"/>
                <w:color w:val="auto"/>
                <w:kern w:val="0"/>
                <w:sz w:val="24"/>
                <w:szCs w:val="24"/>
                <w:u w:val="none"/>
                <w:lang w:val="en-US" w:eastAsia="zh-CN" w:bidi="ar"/>
              </w:rPr>
              <w:t>DeepSeek</w:t>
            </w:r>
            <w:r>
              <w:rPr>
                <w:rFonts w:hint="eastAsia" w:ascii="方正仿宋_GBK" w:hAnsi="方正仿宋_GBK" w:eastAsia="方正仿宋_GBK" w:cs="方正仿宋_GBK"/>
                <w:i w:val="0"/>
                <w:iCs w:val="0"/>
                <w:color w:val="auto"/>
                <w:kern w:val="0"/>
                <w:sz w:val="24"/>
                <w:szCs w:val="24"/>
                <w:u w:val="none"/>
                <w:lang w:val="en-US" w:eastAsia="zh-CN" w:bidi="ar"/>
              </w:rPr>
              <w:t>大模型数据隐私泄漏路径分析与全生命周期防护策略研究</w:t>
            </w:r>
          </w:p>
        </w:tc>
        <w:tc>
          <w:tcPr>
            <w:tcW w:w="969" w:type="dxa"/>
            <w:noWrap w:val="0"/>
            <w:vAlign w:val="center"/>
          </w:tcPr>
          <w:p w14:paraId="6F28B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陆爱群</w:t>
            </w:r>
          </w:p>
        </w:tc>
        <w:tc>
          <w:tcPr>
            <w:tcW w:w="2693" w:type="dxa"/>
            <w:noWrap w:val="0"/>
            <w:vAlign w:val="center"/>
          </w:tcPr>
          <w:p w14:paraId="3577C2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江苏工程职业技术学院</w:t>
            </w:r>
          </w:p>
        </w:tc>
      </w:tr>
      <w:tr w14:paraId="7F4F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3170B17D">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33</w:t>
            </w:r>
          </w:p>
        </w:tc>
        <w:tc>
          <w:tcPr>
            <w:tcW w:w="5386" w:type="dxa"/>
            <w:noWrap w:val="0"/>
            <w:vAlign w:val="center"/>
          </w:tcPr>
          <w:p w14:paraId="734359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政府机构部署</w:t>
            </w:r>
            <w:r>
              <w:rPr>
                <w:rFonts w:hint="default" w:ascii="Times New Roman" w:hAnsi="Times New Roman" w:eastAsia="方正仿宋_GBK" w:cs="Times New Roman"/>
                <w:i w:val="0"/>
                <w:iCs w:val="0"/>
                <w:color w:val="auto"/>
                <w:kern w:val="0"/>
                <w:sz w:val="24"/>
                <w:szCs w:val="24"/>
                <w:u w:val="none"/>
                <w:lang w:val="en-US" w:eastAsia="zh-CN" w:bidi="ar"/>
              </w:rPr>
              <w:t>DeepSeek</w:t>
            </w:r>
            <w:r>
              <w:rPr>
                <w:rFonts w:hint="eastAsia" w:ascii="方正仿宋_GBK" w:hAnsi="方正仿宋_GBK" w:eastAsia="方正仿宋_GBK" w:cs="方正仿宋_GBK"/>
                <w:i w:val="0"/>
                <w:iCs w:val="0"/>
                <w:color w:val="auto"/>
                <w:kern w:val="0"/>
                <w:sz w:val="24"/>
                <w:szCs w:val="24"/>
                <w:u w:val="none"/>
                <w:lang w:val="en-US" w:eastAsia="zh-CN" w:bidi="ar"/>
              </w:rPr>
              <w:t>大模型的安全隐患分析与防护策略研究</w:t>
            </w:r>
          </w:p>
        </w:tc>
        <w:tc>
          <w:tcPr>
            <w:tcW w:w="969" w:type="dxa"/>
            <w:noWrap w:val="0"/>
            <w:vAlign w:val="center"/>
          </w:tcPr>
          <w:p w14:paraId="533993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陈  健</w:t>
            </w:r>
          </w:p>
        </w:tc>
        <w:tc>
          <w:tcPr>
            <w:tcW w:w="2693" w:type="dxa"/>
            <w:noWrap w:val="0"/>
            <w:vAlign w:val="center"/>
          </w:tcPr>
          <w:p w14:paraId="6E831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海门区委网信办</w:t>
            </w:r>
          </w:p>
        </w:tc>
      </w:tr>
      <w:tr w14:paraId="48E0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AABFB80">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34</w:t>
            </w:r>
          </w:p>
        </w:tc>
        <w:tc>
          <w:tcPr>
            <w:tcW w:w="5386" w:type="dxa"/>
            <w:noWrap w:val="0"/>
            <w:vAlign w:val="center"/>
          </w:tcPr>
          <w:p w14:paraId="3951C9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南通高校网络安全“实战型”人才培养与        政产学研用协同机制探索研究</w:t>
            </w:r>
          </w:p>
        </w:tc>
        <w:tc>
          <w:tcPr>
            <w:tcW w:w="969" w:type="dxa"/>
            <w:noWrap w:val="0"/>
            <w:vAlign w:val="center"/>
          </w:tcPr>
          <w:p w14:paraId="5AE9DE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王秋爽</w:t>
            </w:r>
          </w:p>
        </w:tc>
        <w:tc>
          <w:tcPr>
            <w:tcW w:w="2693" w:type="dxa"/>
            <w:noWrap w:val="0"/>
            <w:vAlign w:val="center"/>
          </w:tcPr>
          <w:p w14:paraId="65A2F9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江苏商贸职业学院</w:t>
            </w:r>
          </w:p>
        </w:tc>
      </w:tr>
      <w:tr w14:paraId="3CD9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5C0B1FC2">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35</w:t>
            </w:r>
          </w:p>
        </w:tc>
        <w:tc>
          <w:tcPr>
            <w:tcW w:w="5386" w:type="dxa"/>
            <w:noWrap w:val="0"/>
            <w:vAlign w:val="center"/>
          </w:tcPr>
          <w:p w14:paraId="0A7259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政产学研用协同驱动的南通网络安全人才培养  体系构建研究</w:t>
            </w:r>
          </w:p>
        </w:tc>
        <w:tc>
          <w:tcPr>
            <w:tcW w:w="969" w:type="dxa"/>
            <w:noWrap w:val="0"/>
            <w:vAlign w:val="center"/>
          </w:tcPr>
          <w:p w14:paraId="4187D1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王  东</w:t>
            </w:r>
          </w:p>
        </w:tc>
        <w:tc>
          <w:tcPr>
            <w:tcW w:w="2693" w:type="dxa"/>
            <w:noWrap w:val="0"/>
            <w:vAlign w:val="center"/>
          </w:tcPr>
          <w:p w14:paraId="70097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南通科技职业学院</w:t>
            </w:r>
          </w:p>
        </w:tc>
      </w:tr>
      <w:tr w14:paraId="6AD0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50904793">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36</w:t>
            </w:r>
          </w:p>
        </w:tc>
        <w:tc>
          <w:tcPr>
            <w:tcW w:w="5386" w:type="dxa"/>
            <w:noWrap w:val="0"/>
            <w:vAlign w:val="center"/>
          </w:tcPr>
          <w:p w14:paraId="165131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南通纺织行业民营企业数字化转型中的数据安全困境与“普惠式”网络安全服务路径研究</w:t>
            </w:r>
          </w:p>
        </w:tc>
        <w:tc>
          <w:tcPr>
            <w:tcW w:w="969" w:type="dxa"/>
            <w:noWrap w:val="0"/>
            <w:vAlign w:val="center"/>
          </w:tcPr>
          <w:p w14:paraId="632524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仇明慧</w:t>
            </w:r>
          </w:p>
        </w:tc>
        <w:tc>
          <w:tcPr>
            <w:tcW w:w="2693" w:type="dxa"/>
            <w:noWrap w:val="0"/>
            <w:vAlign w:val="center"/>
          </w:tcPr>
          <w:p w14:paraId="6FD7E3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江苏工程职业技术学院</w:t>
            </w:r>
          </w:p>
        </w:tc>
      </w:tr>
      <w:tr w14:paraId="7230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36E2F930">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37</w:t>
            </w:r>
          </w:p>
        </w:tc>
        <w:tc>
          <w:tcPr>
            <w:tcW w:w="5386" w:type="dxa"/>
            <w:noWrap w:val="0"/>
            <w:vAlign w:val="center"/>
          </w:tcPr>
          <w:p w14:paraId="379C19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面向南通中小企业数字化转型中的数据安全   “普惠式”服务模式探索研究</w:t>
            </w:r>
          </w:p>
        </w:tc>
        <w:tc>
          <w:tcPr>
            <w:tcW w:w="969" w:type="dxa"/>
            <w:noWrap w:val="0"/>
            <w:vAlign w:val="center"/>
          </w:tcPr>
          <w:p w14:paraId="6B7D46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茅  颖</w:t>
            </w:r>
          </w:p>
        </w:tc>
        <w:tc>
          <w:tcPr>
            <w:tcW w:w="2693" w:type="dxa"/>
            <w:noWrap w:val="0"/>
            <w:vAlign w:val="center"/>
          </w:tcPr>
          <w:p w14:paraId="594A76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江苏商贸职业学院</w:t>
            </w:r>
          </w:p>
        </w:tc>
      </w:tr>
      <w:tr w14:paraId="6A51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C4C659C">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38</w:t>
            </w:r>
          </w:p>
        </w:tc>
        <w:tc>
          <w:tcPr>
            <w:tcW w:w="5386" w:type="dxa"/>
            <w:noWrap w:val="0"/>
            <w:vAlign w:val="center"/>
          </w:tcPr>
          <w:p w14:paraId="08B93D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南通面向民营企业数字化转型中的网络和数据  安全“普惠式”服务模式路径探索研究</w:t>
            </w:r>
          </w:p>
        </w:tc>
        <w:tc>
          <w:tcPr>
            <w:tcW w:w="969" w:type="dxa"/>
            <w:noWrap w:val="0"/>
            <w:vAlign w:val="center"/>
          </w:tcPr>
          <w:p w14:paraId="3C37F0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陆胜利</w:t>
            </w:r>
          </w:p>
        </w:tc>
        <w:tc>
          <w:tcPr>
            <w:tcW w:w="2693" w:type="dxa"/>
            <w:noWrap w:val="0"/>
            <w:vAlign w:val="center"/>
          </w:tcPr>
          <w:p w14:paraId="13A49F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中共南通市委党校</w:t>
            </w:r>
          </w:p>
        </w:tc>
      </w:tr>
      <w:tr w14:paraId="5575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4C2EF3F">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39</w:t>
            </w:r>
          </w:p>
        </w:tc>
        <w:tc>
          <w:tcPr>
            <w:tcW w:w="5386" w:type="dxa"/>
            <w:shd w:val="clear" w:color="auto" w:fill="auto"/>
            <w:noWrap w:val="0"/>
            <w:vAlign w:val="center"/>
          </w:tcPr>
          <w:p w14:paraId="3EB763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新技术新应用迭代频繁的互联网环境下南通数据安全治理面临的困境和对策研究</w:t>
            </w:r>
          </w:p>
        </w:tc>
        <w:tc>
          <w:tcPr>
            <w:tcW w:w="969" w:type="dxa"/>
            <w:shd w:val="clear" w:color="auto" w:fill="auto"/>
            <w:noWrap w:val="0"/>
            <w:vAlign w:val="center"/>
          </w:tcPr>
          <w:p w14:paraId="5350A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郭红波</w:t>
            </w:r>
          </w:p>
        </w:tc>
        <w:tc>
          <w:tcPr>
            <w:tcW w:w="2693" w:type="dxa"/>
            <w:shd w:val="clear" w:color="auto" w:fill="auto"/>
            <w:noWrap w:val="0"/>
            <w:vAlign w:val="center"/>
          </w:tcPr>
          <w:p w14:paraId="0014DF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中共启东市委党校</w:t>
            </w:r>
          </w:p>
        </w:tc>
      </w:tr>
      <w:tr w14:paraId="560B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63808419">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40</w:t>
            </w:r>
          </w:p>
        </w:tc>
        <w:tc>
          <w:tcPr>
            <w:tcW w:w="5386" w:type="dxa"/>
            <w:noWrap w:val="0"/>
            <w:vAlign w:val="center"/>
          </w:tcPr>
          <w:p w14:paraId="1F6FEE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面向实战攻防的“四维防护”网络安全防御体系  构建研究</w:t>
            </w:r>
          </w:p>
        </w:tc>
        <w:tc>
          <w:tcPr>
            <w:tcW w:w="969" w:type="dxa"/>
            <w:noWrap w:val="0"/>
            <w:vAlign w:val="center"/>
          </w:tcPr>
          <w:p w14:paraId="3FD3E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柳  兵</w:t>
            </w:r>
          </w:p>
        </w:tc>
        <w:tc>
          <w:tcPr>
            <w:tcW w:w="2693" w:type="dxa"/>
            <w:noWrap w:val="0"/>
            <w:vAlign w:val="center"/>
          </w:tcPr>
          <w:p w14:paraId="14F692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如皋市委网信办</w:t>
            </w:r>
          </w:p>
        </w:tc>
      </w:tr>
      <w:tr w14:paraId="535D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1167FB45">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41</w:t>
            </w:r>
          </w:p>
        </w:tc>
        <w:tc>
          <w:tcPr>
            <w:tcW w:w="5386" w:type="dxa"/>
            <w:noWrap w:val="0"/>
            <w:vAlign w:val="center"/>
          </w:tcPr>
          <w:p w14:paraId="6BAD6E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南通面向“实战”攻防的网络安全防御体系构建  研究</w:t>
            </w:r>
          </w:p>
        </w:tc>
        <w:tc>
          <w:tcPr>
            <w:tcW w:w="969" w:type="dxa"/>
            <w:noWrap w:val="0"/>
            <w:vAlign w:val="center"/>
          </w:tcPr>
          <w:p w14:paraId="052584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陈志勇</w:t>
            </w:r>
          </w:p>
        </w:tc>
        <w:tc>
          <w:tcPr>
            <w:tcW w:w="2693" w:type="dxa"/>
            <w:noWrap w:val="0"/>
            <w:vAlign w:val="center"/>
          </w:tcPr>
          <w:p w14:paraId="470CD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南通市工业和信息化局</w:t>
            </w:r>
          </w:p>
        </w:tc>
      </w:tr>
      <w:tr w14:paraId="5657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5A3D74D1">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42</w:t>
            </w:r>
          </w:p>
        </w:tc>
        <w:tc>
          <w:tcPr>
            <w:tcW w:w="5386" w:type="dxa"/>
            <w:noWrap w:val="0"/>
            <w:vAlign w:val="center"/>
          </w:tcPr>
          <w:p w14:paraId="068DFB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南通市“一部门一系统”网络和数据安全治理路径研究</w:t>
            </w:r>
          </w:p>
        </w:tc>
        <w:tc>
          <w:tcPr>
            <w:tcW w:w="969" w:type="dxa"/>
            <w:noWrap w:val="0"/>
            <w:vAlign w:val="center"/>
          </w:tcPr>
          <w:p w14:paraId="2D88D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高  峰</w:t>
            </w:r>
          </w:p>
        </w:tc>
        <w:tc>
          <w:tcPr>
            <w:tcW w:w="2693" w:type="dxa"/>
            <w:noWrap w:val="0"/>
            <w:vAlign w:val="center"/>
          </w:tcPr>
          <w:p w14:paraId="37CD0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南通市机关事务管理局</w:t>
            </w:r>
          </w:p>
        </w:tc>
      </w:tr>
      <w:tr w14:paraId="3701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6FEAD022">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43</w:t>
            </w:r>
          </w:p>
        </w:tc>
        <w:tc>
          <w:tcPr>
            <w:tcW w:w="5386" w:type="dxa"/>
            <w:noWrap w:val="0"/>
            <w:vAlign w:val="center"/>
          </w:tcPr>
          <w:p w14:paraId="701E5F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南通提升基层政府网络舆情回应质效策略研究</w:t>
            </w:r>
          </w:p>
        </w:tc>
        <w:tc>
          <w:tcPr>
            <w:tcW w:w="969" w:type="dxa"/>
            <w:noWrap w:val="0"/>
            <w:vAlign w:val="center"/>
          </w:tcPr>
          <w:p w14:paraId="447B9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陆  健</w:t>
            </w:r>
          </w:p>
        </w:tc>
        <w:tc>
          <w:tcPr>
            <w:tcW w:w="2693" w:type="dxa"/>
            <w:noWrap w:val="0"/>
            <w:vAlign w:val="center"/>
          </w:tcPr>
          <w:p w14:paraId="3E45AB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江苏商贸职业学院</w:t>
            </w:r>
          </w:p>
        </w:tc>
      </w:tr>
      <w:tr w14:paraId="582B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25229871">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44</w:t>
            </w:r>
          </w:p>
        </w:tc>
        <w:tc>
          <w:tcPr>
            <w:tcW w:w="5386" w:type="dxa"/>
            <w:noWrap w:val="0"/>
            <w:vAlign w:val="center"/>
          </w:tcPr>
          <w:p w14:paraId="4F0A56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南通提升基层政府网络舆情回应质效策略研究</w:t>
            </w:r>
          </w:p>
        </w:tc>
        <w:tc>
          <w:tcPr>
            <w:tcW w:w="969" w:type="dxa"/>
            <w:noWrap w:val="0"/>
            <w:vAlign w:val="center"/>
          </w:tcPr>
          <w:p w14:paraId="6624E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姜春雷</w:t>
            </w:r>
          </w:p>
        </w:tc>
        <w:tc>
          <w:tcPr>
            <w:tcW w:w="2693" w:type="dxa"/>
            <w:noWrap w:val="0"/>
            <w:vAlign w:val="center"/>
          </w:tcPr>
          <w:p w14:paraId="3CCC12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南通市通州区       西亭镇人大</w:t>
            </w:r>
          </w:p>
        </w:tc>
      </w:tr>
      <w:tr w14:paraId="05D7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7F64E6C8">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45</w:t>
            </w:r>
          </w:p>
        </w:tc>
        <w:tc>
          <w:tcPr>
            <w:tcW w:w="5386" w:type="dxa"/>
            <w:noWrap w:val="0"/>
            <w:vAlign w:val="center"/>
          </w:tcPr>
          <w:p w14:paraId="77EDE4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南通提升基层政府网络舆情回应质效策略研究  </w:t>
            </w:r>
            <w:r>
              <w:rPr>
                <w:rFonts w:hint="eastAsia" w:ascii="方正仿宋_GBK" w:hAnsi="方正仿宋_GBK" w:eastAsia="方正仿宋_GBK" w:cs="方正仿宋_GBK"/>
                <w:i w:val="0"/>
                <w:iCs w:val="0"/>
                <w:color w:val="auto"/>
                <w:w w:val="200"/>
                <w:kern w:val="0"/>
                <w:sz w:val="24"/>
                <w:szCs w:val="24"/>
                <w:u w:val="none"/>
                <w:lang w:val="en-US" w:eastAsia="zh-CN" w:bidi="ar"/>
              </w:rPr>
              <w:t>—</w:t>
            </w:r>
            <w:r>
              <w:rPr>
                <w:rFonts w:hint="eastAsia" w:ascii="方正仿宋_GBK" w:hAnsi="方正仿宋_GBK" w:eastAsia="方正仿宋_GBK" w:cs="方正仿宋_GBK"/>
                <w:i w:val="0"/>
                <w:iCs w:val="0"/>
                <w:color w:val="auto"/>
                <w:kern w:val="0"/>
                <w:sz w:val="24"/>
                <w:szCs w:val="24"/>
                <w:u w:val="none"/>
                <w:lang w:val="en-US" w:eastAsia="zh-CN" w:bidi="ar"/>
              </w:rPr>
              <w:t>以如东县为例</w:t>
            </w:r>
          </w:p>
        </w:tc>
        <w:tc>
          <w:tcPr>
            <w:tcW w:w="969" w:type="dxa"/>
            <w:noWrap w:val="0"/>
            <w:vAlign w:val="center"/>
          </w:tcPr>
          <w:p w14:paraId="1A560A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陈  鹏</w:t>
            </w:r>
          </w:p>
        </w:tc>
        <w:tc>
          <w:tcPr>
            <w:tcW w:w="2693" w:type="dxa"/>
            <w:noWrap w:val="0"/>
            <w:vAlign w:val="center"/>
          </w:tcPr>
          <w:p w14:paraId="2BA8BE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中共如东县委党校</w:t>
            </w:r>
          </w:p>
        </w:tc>
      </w:tr>
      <w:tr w14:paraId="68DE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63705B60">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46</w:t>
            </w:r>
          </w:p>
        </w:tc>
        <w:tc>
          <w:tcPr>
            <w:tcW w:w="5386" w:type="dxa"/>
            <w:noWrap w:val="0"/>
            <w:vAlign w:val="center"/>
          </w:tcPr>
          <w:p w14:paraId="7818BA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圈层传播视域下南通机关青年干部社交媒体舆情引导能力提升路径研究</w:t>
            </w:r>
          </w:p>
        </w:tc>
        <w:tc>
          <w:tcPr>
            <w:tcW w:w="969" w:type="dxa"/>
            <w:noWrap w:val="0"/>
            <w:vAlign w:val="center"/>
          </w:tcPr>
          <w:p w14:paraId="7CE21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吴  怡</w:t>
            </w:r>
          </w:p>
        </w:tc>
        <w:tc>
          <w:tcPr>
            <w:tcW w:w="2693" w:type="dxa"/>
            <w:noWrap w:val="0"/>
            <w:vAlign w:val="center"/>
          </w:tcPr>
          <w:p w14:paraId="5F1B5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中共如皋市委党校</w:t>
            </w:r>
          </w:p>
        </w:tc>
      </w:tr>
      <w:tr w14:paraId="0D1F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1AFD809">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47</w:t>
            </w:r>
          </w:p>
        </w:tc>
        <w:tc>
          <w:tcPr>
            <w:tcW w:w="5386" w:type="dxa"/>
            <w:noWrap w:val="0"/>
            <w:vAlign w:val="center"/>
          </w:tcPr>
          <w:p w14:paraId="4ADB9C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南通高校学生泛娱乐类网络直播参与行为研究</w:t>
            </w:r>
          </w:p>
        </w:tc>
        <w:tc>
          <w:tcPr>
            <w:tcW w:w="969" w:type="dxa"/>
            <w:noWrap w:val="0"/>
            <w:vAlign w:val="center"/>
          </w:tcPr>
          <w:p w14:paraId="5B4E3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高  扬</w:t>
            </w:r>
          </w:p>
        </w:tc>
        <w:tc>
          <w:tcPr>
            <w:tcW w:w="2693" w:type="dxa"/>
            <w:noWrap w:val="0"/>
            <w:vAlign w:val="center"/>
          </w:tcPr>
          <w:p w14:paraId="512FF2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江苏工程职业技术学院</w:t>
            </w:r>
          </w:p>
        </w:tc>
      </w:tr>
      <w:tr w14:paraId="0EA6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0B31B7F7">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48</w:t>
            </w:r>
          </w:p>
        </w:tc>
        <w:tc>
          <w:tcPr>
            <w:tcW w:w="5386" w:type="dxa"/>
            <w:noWrap w:val="0"/>
            <w:vAlign w:val="center"/>
          </w:tcPr>
          <w:p w14:paraId="79B263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苏超赛事网络媒体传播对南通城市形象塑造的  影响研究</w:t>
            </w:r>
          </w:p>
        </w:tc>
        <w:tc>
          <w:tcPr>
            <w:tcW w:w="969" w:type="dxa"/>
            <w:noWrap w:val="0"/>
            <w:vAlign w:val="center"/>
          </w:tcPr>
          <w:p w14:paraId="3D1D69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顾亚琴</w:t>
            </w:r>
          </w:p>
        </w:tc>
        <w:tc>
          <w:tcPr>
            <w:tcW w:w="2693" w:type="dxa"/>
            <w:noWrap w:val="0"/>
            <w:vAlign w:val="center"/>
          </w:tcPr>
          <w:p w14:paraId="2E4434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江苏商贸职业学院</w:t>
            </w:r>
          </w:p>
        </w:tc>
      </w:tr>
      <w:tr w14:paraId="4588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C3C7EFE">
            <w:pPr>
              <w:keepNext w:val="0"/>
              <w:keepLines w:val="0"/>
              <w:widowControl/>
              <w:suppressLineNumbers w:val="0"/>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49</w:t>
            </w:r>
          </w:p>
        </w:tc>
        <w:tc>
          <w:tcPr>
            <w:tcW w:w="5386" w:type="dxa"/>
            <w:noWrap w:val="0"/>
            <w:vAlign w:val="center"/>
          </w:tcPr>
          <w:p w14:paraId="1D6F90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南通医务人员网络素养培育路径研究</w:t>
            </w:r>
          </w:p>
        </w:tc>
        <w:tc>
          <w:tcPr>
            <w:tcW w:w="969" w:type="dxa"/>
            <w:noWrap w:val="0"/>
            <w:vAlign w:val="center"/>
          </w:tcPr>
          <w:p w14:paraId="5CAD08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刘小琴</w:t>
            </w:r>
          </w:p>
        </w:tc>
        <w:tc>
          <w:tcPr>
            <w:tcW w:w="2693" w:type="dxa"/>
            <w:noWrap w:val="0"/>
            <w:vAlign w:val="center"/>
          </w:tcPr>
          <w:p w14:paraId="73729A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南通大学附属医院</w:t>
            </w:r>
          </w:p>
        </w:tc>
      </w:tr>
      <w:tr w14:paraId="511C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241" w:type="dxa"/>
            <w:shd w:val="clear" w:color="auto" w:fill="FFFFFF"/>
            <w:noWrap w:val="0"/>
            <w:vAlign w:val="center"/>
          </w:tcPr>
          <w:p w14:paraId="4329B123">
            <w:pPr>
              <w:keepNext w:val="0"/>
              <w:keepLines w:val="0"/>
              <w:widowControl/>
              <w:suppressLineNumbers w:val="0"/>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WB25</w:t>
            </w:r>
            <w:r>
              <w:rPr>
                <w:rStyle w:val="20"/>
                <w:rFonts w:hAnsi="Times New Roman"/>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50</w:t>
            </w:r>
          </w:p>
        </w:tc>
        <w:tc>
          <w:tcPr>
            <w:tcW w:w="5386" w:type="dxa"/>
            <w:noWrap w:val="0"/>
            <w:vAlign w:val="center"/>
          </w:tcPr>
          <w:p w14:paraId="6E4570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县域“教联体”协同视域下青少年网络保护实践  路径探索研究</w:t>
            </w:r>
          </w:p>
        </w:tc>
        <w:tc>
          <w:tcPr>
            <w:tcW w:w="969" w:type="dxa"/>
            <w:noWrap w:val="0"/>
            <w:vAlign w:val="center"/>
          </w:tcPr>
          <w:p w14:paraId="6C15A2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邹国童</w:t>
            </w:r>
          </w:p>
        </w:tc>
        <w:tc>
          <w:tcPr>
            <w:tcW w:w="2693" w:type="dxa"/>
            <w:noWrap w:val="0"/>
            <w:vAlign w:val="center"/>
          </w:tcPr>
          <w:p w14:paraId="6A9660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海门区委网信办</w:t>
            </w:r>
          </w:p>
        </w:tc>
      </w:tr>
    </w:tbl>
    <w:p w14:paraId="2FDD31FB">
      <w:pPr>
        <w:rPr>
          <w:rFonts w:ascii="Arial" w:hAnsi="Arial" w:cs="Arial"/>
          <w:kern w:val="0"/>
          <w:szCs w:val="21"/>
        </w:rPr>
      </w:pPr>
    </w:p>
    <w:p w14:paraId="16D193D9">
      <w:pPr>
        <w:spacing w:line="590" w:lineRule="exac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附件2</w:t>
      </w:r>
    </w:p>
    <w:p w14:paraId="7CE298FB">
      <w:pPr>
        <w:spacing w:line="590" w:lineRule="exact"/>
        <w:rPr>
          <w:rFonts w:hint="eastAsia" w:ascii="黑体" w:hAnsi="黑体" w:eastAsia="黑体" w:cs="黑体"/>
          <w:sz w:val="32"/>
          <w:szCs w:val="32"/>
        </w:rPr>
      </w:pPr>
    </w:p>
    <w:p w14:paraId="57BA4831">
      <w:pPr>
        <w:pStyle w:val="3"/>
        <w:spacing w:line="590" w:lineRule="exact"/>
        <w:jc w:val="center"/>
        <w:rPr>
          <w:rFonts w:ascii="Times New Roman" w:hAnsi="Times New Roman" w:eastAsia="方正小标宋简体" w:cs="Times New Roman"/>
          <w:sz w:val="48"/>
          <w:szCs w:val="48"/>
          <w:highlight w:val="none"/>
        </w:rPr>
      </w:pPr>
      <w:r>
        <w:rPr>
          <w:rFonts w:hint="default" w:ascii="Times New Roman" w:hAnsi="Times New Roman" w:eastAsia="方正小标宋简体" w:cs="Times New Roman"/>
          <w:sz w:val="48"/>
          <w:szCs w:val="48"/>
          <w:highlight w:val="none"/>
        </w:rPr>
        <w:t>2025</w:t>
      </w:r>
      <w:r>
        <w:rPr>
          <w:rFonts w:ascii="Times New Roman" w:hAnsi="Times New Roman" w:eastAsia="方正小标宋简体" w:cs="Times New Roman"/>
          <w:sz w:val="48"/>
          <w:szCs w:val="48"/>
          <w:highlight w:val="none"/>
        </w:rPr>
        <w:t>年度南通市社科研究</w:t>
      </w:r>
      <w:r>
        <w:rPr>
          <w:rFonts w:hint="eastAsia" w:ascii="Times New Roman" w:hAnsi="Times New Roman" w:eastAsia="方正小标宋简体" w:cs="Times New Roman"/>
          <w:sz w:val="48"/>
          <w:szCs w:val="48"/>
          <w:highlight w:val="none"/>
        </w:rPr>
        <w:t>课题</w:t>
      </w:r>
    </w:p>
    <w:p w14:paraId="29E48BEF">
      <w:pPr>
        <w:pStyle w:val="3"/>
        <w:spacing w:line="590" w:lineRule="exact"/>
        <w:jc w:val="center"/>
        <w:rPr>
          <w:rFonts w:hint="eastAsia" w:ascii="Times New Roman" w:hAnsi="Times New Roman" w:eastAsia="方正小标宋简体" w:cs="Times New Roman"/>
          <w:sz w:val="48"/>
          <w:szCs w:val="48"/>
          <w:highlight w:val="none"/>
        </w:rPr>
      </w:pPr>
      <w:r>
        <w:rPr>
          <w:rFonts w:hint="eastAsia" w:ascii="Times New Roman" w:hAnsi="Times New Roman" w:eastAsia="方正小标宋简体" w:cs="Times New Roman"/>
          <w:sz w:val="48"/>
          <w:szCs w:val="48"/>
          <w:highlight w:val="none"/>
        </w:rPr>
        <w:t>（</w:t>
      </w:r>
      <w:r>
        <w:rPr>
          <w:rFonts w:hint="eastAsia" w:ascii="Times New Roman" w:hAnsi="Times New Roman" w:eastAsia="方正小标宋简体" w:cs="Times New Roman"/>
          <w:sz w:val="48"/>
          <w:szCs w:val="48"/>
          <w:highlight w:val="none"/>
          <w:lang w:val="en-US" w:eastAsia="zh-CN"/>
        </w:rPr>
        <w:t>网信</w:t>
      </w:r>
      <w:r>
        <w:rPr>
          <w:rFonts w:hint="eastAsia" w:ascii="Times New Roman" w:hAnsi="Times New Roman" w:eastAsia="方正小标宋简体" w:cs="Times New Roman"/>
          <w:sz w:val="48"/>
          <w:szCs w:val="48"/>
          <w:highlight w:val="none"/>
        </w:rPr>
        <w:t>专项）</w:t>
      </w:r>
    </w:p>
    <w:p w14:paraId="02D5C27F">
      <w:pPr>
        <w:pStyle w:val="3"/>
        <w:jc w:val="center"/>
        <w:rPr>
          <w:rFonts w:hint="eastAsia" w:ascii="楷体_GB2312" w:eastAsia="楷体_GB2312"/>
          <w:spacing w:val="80"/>
          <w:sz w:val="72"/>
          <w:szCs w:val="72"/>
        </w:rPr>
      </w:pPr>
    </w:p>
    <w:p w14:paraId="7D88247E">
      <w:pPr>
        <w:pStyle w:val="3"/>
        <w:jc w:val="center"/>
        <w:rPr>
          <w:rFonts w:hint="eastAsia" w:ascii="Times New Roman" w:hAnsi="Times New Roman" w:eastAsia="方正小标宋简体" w:cs="Times New Roman"/>
          <w:spacing w:val="80"/>
          <w:sz w:val="72"/>
          <w:szCs w:val="72"/>
        </w:rPr>
      </w:pPr>
      <w:r>
        <w:rPr>
          <w:rFonts w:hint="eastAsia" w:ascii="Times New Roman" w:hAnsi="Times New Roman" w:eastAsia="方正小标宋简体" w:cs="Times New Roman"/>
          <w:spacing w:val="80"/>
          <w:sz w:val="72"/>
          <w:szCs w:val="72"/>
        </w:rPr>
        <w:t>鉴定结项审批书</w:t>
      </w:r>
    </w:p>
    <w:p w14:paraId="3F42E075">
      <w:pPr>
        <w:pStyle w:val="3"/>
        <w:spacing w:line="920" w:lineRule="exact"/>
        <w:rPr>
          <w:rFonts w:ascii="Times New Roman" w:hAnsi="Times New Roman" w:eastAsia="方正小标宋简体" w:cs="Times New Roman"/>
          <w:bCs/>
          <w:spacing w:val="60"/>
          <w:sz w:val="30"/>
          <w:szCs w:val="30"/>
          <w:highlight w:val="none"/>
        </w:rPr>
      </w:pPr>
    </w:p>
    <w:p w14:paraId="747DC526">
      <w:pPr>
        <w:pStyle w:val="3"/>
        <w:spacing w:line="800" w:lineRule="exact"/>
        <w:ind w:firstLine="840" w:firstLineChars="200"/>
        <w:rPr>
          <w:rFonts w:ascii="Times New Roman" w:hAnsi="Times New Roman" w:eastAsia="方正小标宋简体" w:cs="Times New Roman"/>
          <w:bCs/>
          <w:sz w:val="30"/>
          <w:szCs w:val="30"/>
          <w:highlight w:val="none"/>
          <w:u w:val="single"/>
        </w:rPr>
      </w:pPr>
      <w:r>
        <w:rPr>
          <w:rFonts w:hint="eastAsia" w:ascii="Times New Roman" w:hAnsi="Times New Roman" w:eastAsia="方正小标宋简体" w:cs="Times New Roman"/>
          <w:bCs/>
          <w:spacing w:val="60"/>
          <w:sz w:val="30"/>
          <w:szCs w:val="30"/>
          <w:highlight w:val="none"/>
        </w:rPr>
        <w:t>课题</w:t>
      </w:r>
      <w:r>
        <w:rPr>
          <w:rFonts w:ascii="Times New Roman" w:hAnsi="Times New Roman" w:eastAsia="方正小标宋简体" w:cs="Times New Roman"/>
          <w:bCs/>
          <w:spacing w:val="60"/>
          <w:sz w:val="30"/>
          <w:szCs w:val="30"/>
          <w:highlight w:val="none"/>
        </w:rPr>
        <w:t>名</w:t>
      </w:r>
      <w:r>
        <w:rPr>
          <w:rFonts w:ascii="Times New Roman" w:hAnsi="Times New Roman" w:eastAsia="方正小标宋简体" w:cs="Times New Roman"/>
          <w:bCs/>
          <w:sz w:val="30"/>
          <w:szCs w:val="30"/>
          <w:highlight w:val="none"/>
        </w:rPr>
        <w:t>称</w:t>
      </w:r>
      <w:r>
        <w:rPr>
          <w:rFonts w:hint="eastAsia" w:ascii="Times New Roman" w:hAnsi="Times New Roman" w:eastAsia="方正小标宋简体" w:cs="Times New Roman"/>
          <w:bCs/>
          <w:sz w:val="30"/>
          <w:szCs w:val="30"/>
          <w:highlight w:val="none"/>
        </w:rPr>
        <w:t xml:space="preserve"> </w:t>
      </w:r>
      <w:r>
        <w:rPr>
          <w:rFonts w:ascii="Times New Roman" w:hAnsi="Times New Roman" w:eastAsia="方正小标宋简体" w:cs="Times New Roman"/>
          <w:bCs/>
          <w:sz w:val="30"/>
          <w:szCs w:val="30"/>
          <w:highlight w:val="none"/>
          <w:u w:val="single"/>
        </w:rPr>
        <w:t xml:space="preserve">　　                         </w:t>
      </w:r>
      <w:r>
        <w:rPr>
          <w:rFonts w:hint="eastAsia" w:ascii="Times New Roman" w:hAnsi="Times New Roman" w:eastAsia="方正小标宋简体" w:cs="Times New Roman"/>
          <w:bCs/>
          <w:sz w:val="30"/>
          <w:szCs w:val="30"/>
          <w:highlight w:val="none"/>
          <w:u w:val="single"/>
        </w:rPr>
        <w:t xml:space="preserve"> </w:t>
      </w:r>
      <w:r>
        <w:rPr>
          <w:rFonts w:ascii="Times New Roman" w:hAnsi="Times New Roman" w:eastAsia="方正小标宋简体" w:cs="Times New Roman"/>
          <w:bCs/>
          <w:sz w:val="30"/>
          <w:szCs w:val="30"/>
          <w:highlight w:val="none"/>
          <w:u w:val="single"/>
        </w:rPr>
        <w:t xml:space="preserve">  </w:t>
      </w:r>
    </w:p>
    <w:p w14:paraId="2C578E01">
      <w:pPr>
        <w:pStyle w:val="3"/>
        <w:spacing w:line="800" w:lineRule="exact"/>
        <w:ind w:firstLine="840" w:firstLineChars="200"/>
        <w:rPr>
          <w:rFonts w:ascii="Times New Roman" w:hAnsi="Times New Roman" w:cs="Times New Roman"/>
          <w:sz w:val="30"/>
          <w:szCs w:val="30"/>
          <w:highlight w:val="none"/>
        </w:rPr>
      </w:pPr>
      <w:r>
        <w:rPr>
          <w:rFonts w:hint="eastAsia" w:ascii="Times New Roman" w:hAnsi="Times New Roman" w:eastAsia="方正小标宋简体" w:cs="Times New Roman"/>
          <w:bCs/>
          <w:spacing w:val="60"/>
          <w:sz w:val="30"/>
          <w:szCs w:val="30"/>
          <w:highlight w:val="none"/>
        </w:rPr>
        <w:t>选题序号</w:t>
      </w:r>
      <w:r>
        <w:rPr>
          <w:rFonts w:hint="eastAsia" w:ascii="Times New Roman" w:hAnsi="Times New Roman" w:eastAsia="方正小标宋简体" w:cs="Times New Roman"/>
          <w:bCs/>
          <w:w w:val="20"/>
          <w:sz w:val="30"/>
          <w:szCs w:val="30"/>
          <w:highlight w:val="none"/>
        </w:rPr>
        <w:t xml:space="preserve"> </w:t>
      </w:r>
      <w:r>
        <w:rPr>
          <w:rFonts w:ascii="Times New Roman" w:hAnsi="Times New Roman" w:eastAsia="方正小标宋简体" w:cs="Times New Roman"/>
          <w:bCs/>
          <w:sz w:val="30"/>
          <w:szCs w:val="30"/>
          <w:highlight w:val="none"/>
          <w:u w:val="single"/>
        </w:rPr>
        <w:t xml:space="preserve">　　                         </w:t>
      </w:r>
      <w:r>
        <w:rPr>
          <w:rFonts w:hint="eastAsia" w:ascii="Times New Roman" w:hAnsi="Times New Roman" w:eastAsia="方正小标宋简体" w:cs="Times New Roman"/>
          <w:bCs/>
          <w:sz w:val="30"/>
          <w:szCs w:val="30"/>
          <w:highlight w:val="none"/>
          <w:u w:val="single"/>
        </w:rPr>
        <w:t xml:space="preserve"> </w:t>
      </w:r>
      <w:r>
        <w:rPr>
          <w:rFonts w:ascii="Times New Roman" w:hAnsi="Times New Roman" w:eastAsia="方正小标宋简体" w:cs="Times New Roman"/>
          <w:bCs/>
          <w:sz w:val="30"/>
          <w:szCs w:val="30"/>
          <w:highlight w:val="none"/>
          <w:u w:val="single"/>
        </w:rPr>
        <w:t xml:space="preserve">  </w:t>
      </w:r>
    </w:p>
    <w:p w14:paraId="7F098ECB">
      <w:pPr>
        <w:pStyle w:val="3"/>
        <w:spacing w:line="800" w:lineRule="exact"/>
        <w:ind w:firstLine="320" w:firstLineChars="200"/>
        <w:rPr>
          <w:rFonts w:ascii="Times New Roman" w:hAnsi="Times New Roman" w:eastAsia="方正小标宋简体" w:cs="Times New Roman"/>
          <w:bCs/>
          <w:sz w:val="30"/>
          <w:szCs w:val="30"/>
          <w:highlight w:val="none"/>
        </w:rPr>
      </w:pPr>
      <w:r>
        <w:rPr>
          <w:rFonts w:hint="eastAsia" w:ascii="Times New Roman" w:hAnsi="Times New Roman" w:eastAsia="仿宋_GB2312" w:cs="Times New Roman"/>
          <w:color w:val="000000"/>
          <w:w w:val="50"/>
          <w:sz w:val="32"/>
          <w:szCs w:val="32"/>
          <w:highlight w:val="none"/>
        </w:rPr>
        <w:t xml:space="preserve">      </w:t>
      </w:r>
      <w:r>
        <w:rPr>
          <w:rFonts w:hint="eastAsia" w:ascii="Times New Roman" w:hAnsi="Times New Roman" w:eastAsia="方正小标宋简体" w:cs="Times New Roman"/>
          <w:bCs/>
          <w:kern w:val="30"/>
          <w:sz w:val="30"/>
          <w:szCs w:val="30"/>
          <w:highlight w:val="none"/>
        </w:rPr>
        <w:t>课</w:t>
      </w:r>
      <w:r>
        <w:rPr>
          <w:rFonts w:hint="eastAsia" w:ascii="Times New Roman" w:hAnsi="Times New Roman" w:eastAsia="方正小标宋简体" w:cs="Times New Roman"/>
          <w:bCs/>
          <w:w w:val="20"/>
          <w:sz w:val="30"/>
          <w:szCs w:val="30"/>
          <w:highlight w:val="none"/>
        </w:rPr>
        <w:t xml:space="preserve"> </w:t>
      </w:r>
      <w:r>
        <w:rPr>
          <w:rFonts w:hint="eastAsia" w:ascii="Times New Roman" w:hAnsi="Times New Roman" w:eastAsia="方正小标宋简体" w:cs="Times New Roman"/>
          <w:bCs/>
          <w:kern w:val="30"/>
          <w:sz w:val="30"/>
          <w:szCs w:val="30"/>
          <w:highlight w:val="none"/>
        </w:rPr>
        <w:t>题</w:t>
      </w:r>
      <w:r>
        <w:rPr>
          <w:rFonts w:hint="eastAsia" w:ascii="Times New Roman" w:hAnsi="Times New Roman" w:eastAsia="方正小标宋简体" w:cs="Times New Roman"/>
          <w:bCs/>
          <w:w w:val="20"/>
          <w:sz w:val="30"/>
          <w:szCs w:val="30"/>
          <w:highlight w:val="none"/>
        </w:rPr>
        <w:t xml:space="preserve"> </w:t>
      </w:r>
      <w:r>
        <w:rPr>
          <w:rFonts w:hint="eastAsia" w:ascii="Times New Roman" w:hAnsi="Times New Roman" w:eastAsia="方正小标宋简体" w:cs="Times New Roman"/>
          <w:bCs/>
          <w:kern w:val="30"/>
          <w:sz w:val="30"/>
          <w:szCs w:val="30"/>
          <w:highlight w:val="none"/>
        </w:rPr>
        <w:t>负</w:t>
      </w:r>
      <w:r>
        <w:rPr>
          <w:rFonts w:hint="eastAsia" w:ascii="Times New Roman" w:hAnsi="Times New Roman" w:eastAsia="方正小标宋简体" w:cs="Times New Roman"/>
          <w:bCs/>
          <w:w w:val="20"/>
          <w:sz w:val="30"/>
          <w:szCs w:val="30"/>
          <w:highlight w:val="none"/>
        </w:rPr>
        <w:t xml:space="preserve"> </w:t>
      </w:r>
      <w:r>
        <w:rPr>
          <w:rFonts w:hint="eastAsia" w:ascii="Times New Roman" w:hAnsi="Times New Roman" w:eastAsia="方正小标宋简体" w:cs="Times New Roman"/>
          <w:bCs/>
          <w:kern w:val="30"/>
          <w:sz w:val="30"/>
          <w:szCs w:val="30"/>
          <w:highlight w:val="none"/>
        </w:rPr>
        <w:t>责</w:t>
      </w:r>
      <w:r>
        <w:rPr>
          <w:rFonts w:hint="eastAsia" w:ascii="Times New Roman" w:hAnsi="Times New Roman" w:eastAsia="方正小标宋简体" w:cs="Times New Roman"/>
          <w:bCs/>
          <w:w w:val="20"/>
          <w:sz w:val="30"/>
          <w:szCs w:val="30"/>
          <w:highlight w:val="none"/>
        </w:rPr>
        <w:t xml:space="preserve"> </w:t>
      </w:r>
      <w:r>
        <w:rPr>
          <w:rFonts w:hint="eastAsia" w:ascii="Times New Roman" w:hAnsi="Times New Roman" w:eastAsia="方正小标宋简体" w:cs="Times New Roman"/>
          <w:bCs/>
          <w:kern w:val="30"/>
          <w:sz w:val="30"/>
          <w:szCs w:val="30"/>
          <w:highlight w:val="none"/>
        </w:rPr>
        <w:t>人</w:t>
      </w:r>
      <w:r>
        <w:rPr>
          <w:rFonts w:hint="eastAsia" w:ascii="Times New Roman" w:hAnsi="Times New Roman" w:eastAsia="方正小标宋简体" w:cs="Times New Roman"/>
          <w:bCs/>
          <w:sz w:val="30"/>
          <w:szCs w:val="30"/>
          <w:highlight w:val="none"/>
        </w:rPr>
        <w:t xml:space="preserve"> </w:t>
      </w:r>
      <w:r>
        <w:rPr>
          <w:rFonts w:ascii="Times New Roman" w:hAnsi="Times New Roman" w:eastAsia="方正小标宋简体" w:cs="Times New Roman"/>
          <w:bCs/>
          <w:sz w:val="30"/>
          <w:szCs w:val="30"/>
          <w:highlight w:val="none"/>
          <w:u w:val="single"/>
        </w:rPr>
        <w:t xml:space="preserve">　　                         </w:t>
      </w:r>
      <w:r>
        <w:rPr>
          <w:rFonts w:hint="eastAsia" w:ascii="Times New Roman" w:hAnsi="Times New Roman" w:eastAsia="方正小标宋简体" w:cs="Times New Roman"/>
          <w:bCs/>
          <w:sz w:val="30"/>
          <w:szCs w:val="30"/>
          <w:highlight w:val="none"/>
          <w:u w:val="single"/>
        </w:rPr>
        <w:t xml:space="preserve"> </w:t>
      </w:r>
      <w:r>
        <w:rPr>
          <w:rFonts w:ascii="Times New Roman" w:hAnsi="Times New Roman" w:eastAsia="方正小标宋简体" w:cs="Times New Roman"/>
          <w:bCs/>
          <w:sz w:val="30"/>
          <w:szCs w:val="30"/>
          <w:highlight w:val="none"/>
          <w:u w:val="single"/>
        </w:rPr>
        <w:t xml:space="preserve">  </w:t>
      </w:r>
    </w:p>
    <w:p w14:paraId="693724DB">
      <w:pPr>
        <w:pStyle w:val="3"/>
        <w:spacing w:line="800" w:lineRule="exact"/>
        <w:ind w:firstLine="840" w:firstLineChars="200"/>
        <w:rPr>
          <w:rFonts w:ascii="Times New Roman" w:hAnsi="Times New Roman" w:eastAsia="方正小标宋简体" w:cs="Times New Roman"/>
          <w:bCs/>
          <w:sz w:val="30"/>
          <w:szCs w:val="30"/>
          <w:highlight w:val="none"/>
        </w:rPr>
      </w:pPr>
      <w:r>
        <w:rPr>
          <w:rFonts w:hint="eastAsia" w:ascii="Times New Roman" w:hAnsi="Times New Roman" w:eastAsia="方正小标宋简体" w:cs="Times New Roman"/>
          <w:bCs/>
          <w:spacing w:val="60"/>
          <w:sz w:val="30"/>
          <w:szCs w:val="30"/>
          <w:highlight w:val="none"/>
        </w:rPr>
        <w:t>所在单位</w:t>
      </w:r>
      <w:r>
        <w:rPr>
          <w:rFonts w:hint="eastAsia" w:ascii="Times New Roman" w:hAnsi="Times New Roman" w:eastAsia="方正小标宋简体" w:cs="Times New Roman"/>
          <w:bCs/>
          <w:w w:val="20"/>
          <w:sz w:val="30"/>
          <w:szCs w:val="30"/>
          <w:highlight w:val="none"/>
        </w:rPr>
        <w:t xml:space="preserve"> </w:t>
      </w:r>
      <w:r>
        <w:rPr>
          <w:rFonts w:ascii="Times New Roman" w:hAnsi="Times New Roman" w:eastAsia="方正小标宋简体" w:cs="Times New Roman"/>
          <w:bCs/>
          <w:sz w:val="30"/>
          <w:szCs w:val="30"/>
          <w:highlight w:val="none"/>
          <w:u w:val="single"/>
        </w:rPr>
        <w:t xml:space="preserve">　　                         </w:t>
      </w:r>
      <w:r>
        <w:rPr>
          <w:rFonts w:hint="eastAsia" w:ascii="Times New Roman" w:hAnsi="Times New Roman" w:eastAsia="方正小标宋简体" w:cs="Times New Roman"/>
          <w:bCs/>
          <w:sz w:val="30"/>
          <w:szCs w:val="30"/>
          <w:highlight w:val="none"/>
          <w:u w:val="single"/>
        </w:rPr>
        <w:t xml:space="preserve"> </w:t>
      </w:r>
      <w:r>
        <w:rPr>
          <w:rFonts w:ascii="Times New Roman" w:hAnsi="Times New Roman" w:eastAsia="方正小标宋简体" w:cs="Times New Roman"/>
          <w:bCs/>
          <w:sz w:val="30"/>
          <w:szCs w:val="30"/>
          <w:highlight w:val="none"/>
          <w:u w:val="single"/>
        </w:rPr>
        <w:t xml:space="preserve">  </w:t>
      </w:r>
    </w:p>
    <w:p w14:paraId="1583EB74">
      <w:pPr>
        <w:pStyle w:val="3"/>
        <w:spacing w:line="800" w:lineRule="exact"/>
        <w:ind w:firstLine="840" w:firstLineChars="200"/>
        <w:rPr>
          <w:rFonts w:ascii="Times New Roman" w:hAnsi="Times New Roman" w:cs="Times New Roman"/>
          <w:sz w:val="30"/>
          <w:szCs w:val="30"/>
          <w:highlight w:val="none"/>
        </w:rPr>
      </w:pPr>
      <w:r>
        <w:rPr>
          <w:rFonts w:hint="eastAsia" w:ascii="Times New Roman" w:hAnsi="Times New Roman" w:eastAsia="方正小标宋简体" w:cs="Times New Roman"/>
          <w:bCs/>
          <w:spacing w:val="60"/>
          <w:sz w:val="30"/>
          <w:szCs w:val="30"/>
          <w:highlight w:val="none"/>
          <w:lang w:val="en-US" w:eastAsia="zh-CN"/>
        </w:rPr>
        <w:t>填表</w:t>
      </w:r>
      <w:r>
        <w:rPr>
          <w:rFonts w:hint="eastAsia" w:ascii="Times New Roman" w:hAnsi="Times New Roman" w:eastAsia="方正小标宋简体" w:cs="Times New Roman"/>
          <w:bCs/>
          <w:spacing w:val="60"/>
          <w:sz w:val="30"/>
          <w:szCs w:val="30"/>
          <w:highlight w:val="none"/>
        </w:rPr>
        <w:t>日期</w:t>
      </w:r>
      <w:r>
        <w:rPr>
          <w:rFonts w:hint="eastAsia" w:ascii="Times New Roman" w:hAnsi="Times New Roman" w:eastAsia="方正小标宋简体" w:cs="Times New Roman"/>
          <w:bCs/>
          <w:w w:val="20"/>
          <w:sz w:val="30"/>
          <w:szCs w:val="30"/>
          <w:highlight w:val="none"/>
        </w:rPr>
        <w:t xml:space="preserve"> </w:t>
      </w:r>
      <w:r>
        <w:rPr>
          <w:rFonts w:ascii="Times New Roman" w:hAnsi="Times New Roman" w:eastAsia="方正小标宋简体" w:cs="Times New Roman"/>
          <w:bCs/>
          <w:sz w:val="30"/>
          <w:szCs w:val="30"/>
          <w:highlight w:val="none"/>
          <w:u w:val="single"/>
        </w:rPr>
        <w:t xml:space="preserve">　　                         </w:t>
      </w:r>
      <w:r>
        <w:rPr>
          <w:rFonts w:hint="eastAsia" w:ascii="Times New Roman" w:hAnsi="Times New Roman" w:eastAsia="方正小标宋简体" w:cs="Times New Roman"/>
          <w:bCs/>
          <w:sz w:val="30"/>
          <w:szCs w:val="30"/>
          <w:highlight w:val="none"/>
          <w:u w:val="single"/>
        </w:rPr>
        <w:t xml:space="preserve"> </w:t>
      </w:r>
      <w:r>
        <w:rPr>
          <w:rFonts w:ascii="Times New Roman" w:hAnsi="Times New Roman" w:eastAsia="方正小标宋简体" w:cs="Times New Roman"/>
          <w:bCs/>
          <w:sz w:val="30"/>
          <w:szCs w:val="30"/>
          <w:highlight w:val="none"/>
          <w:u w:val="single"/>
        </w:rPr>
        <w:t xml:space="preserve">  </w:t>
      </w:r>
    </w:p>
    <w:p w14:paraId="17BD8A45">
      <w:pPr>
        <w:pStyle w:val="3"/>
        <w:rPr>
          <w:rFonts w:ascii="Times New Roman" w:hAnsi="Times New Roman" w:cs="Times New Roman"/>
          <w:highlight w:val="none"/>
        </w:rPr>
      </w:pPr>
    </w:p>
    <w:p w14:paraId="20EDAB73">
      <w:pPr>
        <w:pStyle w:val="3"/>
        <w:rPr>
          <w:rFonts w:ascii="Times New Roman" w:hAnsi="Times New Roman" w:cs="Times New Roman"/>
          <w:highlight w:val="none"/>
        </w:rPr>
      </w:pPr>
    </w:p>
    <w:p w14:paraId="1952862D">
      <w:pPr>
        <w:pStyle w:val="3"/>
        <w:rPr>
          <w:rFonts w:ascii="Times New Roman" w:hAnsi="Times New Roman" w:cs="Times New Roman"/>
          <w:highlight w:val="none"/>
        </w:rPr>
      </w:pPr>
    </w:p>
    <w:p w14:paraId="60B8F04C">
      <w:pPr>
        <w:pStyle w:val="3"/>
        <w:rPr>
          <w:rFonts w:ascii="Times New Roman" w:hAnsi="Times New Roman" w:cs="Times New Roman"/>
          <w:highlight w:val="none"/>
        </w:rPr>
      </w:pPr>
    </w:p>
    <w:p w14:paraId="19736A44">
      <w:pPr>
        <w:pStyle w:val="3"/>
        <w:rPr>
          <w:rFonts w:ascii="Times New Roman" w:hAnsi="Times New Roman" w:cs="Times New Roman"/>
          <w:highlight w:val="none"/>
        </w:rPr>
      </w:pPr>
    </w:p>
    <w:p w14:paraId="180F8C1E">
      <w:pPr>
        <w:pStyle w:val="3"/>
        <w:rPr>
          <w:rFonts w:ascii="Times New Roman" w:hAnsi="Times New Roman" w:cs="Times New Roman"/>
          <w:highlight w:val="none"/>
        </w:rPr>
      </w:pPr>
    </w:p>
    <w:p w14:paraId="4BA37344">
      <w:pPr>
        <w:pStyle w:val="3"/>
        <w:rPr>
          <w:rFonts w:ascii="Times New Roman" w:hAnsi="Times New Roman" w:cs="Times New Roman"/>
          <w:highlight w:val="none"/>
        </w:rPr>
      </w:pPr>
    </w:p>
    <w:p w14:paraId="5FA15CD6">
      <w:pPr>
        <w:pStyle w:val="3"/>
        <w:rPr>
          <w:rFonts w:ascii="Times New Roman" w:hAnsi="Times New Roman" w:cs="Times New Roman"/>
          <w:highlight w:val="none"/>
        </w:rPr>
      </w:pPr>
    </w:p>
    <w:p w14:paraId="431DBDA8">
      <w:pPr>
        <w:pStyle w:val="3"/>
        <w:rPr>
          <w:rFonts w:ascii="Times New Roman" w:hAnsi="Times New Roman" w:cs="Times New Roman"/>
          <w:highlight w:val="none"/>
        </w:rPr>
      </w:pPr>
    </w:p>
    <w:p w14:paraId="25207FBB">
      <w:pPr>
        <w:spacing w:line="590" w:lineRule="exact"/>
        <w:jc w:val="center"/>
        <w:rPr>
          <w:b/>
          <w:bCs/>
          <w:sz w:val="36"/>
          <w:szCs w:val="36"/>
          <w:highlight w:val="none"/>
        </w:rPr>
      </w:pPr>
      <w:r>
        <w:rPr>
          <w:rFonts w:hint="eastAsia" w:ascii="楷体_GB2312" w:hAnsi="宋体" w:eastAsia="楷体_GB2312"/>
          <w:bCs/>
          <w:sz w:val="30"/>
          <w:szCs w:val="30"/>
          <w:highlight w:val="none"/>
        </w:rPr>
        <w:t>南通市哲学社会科学界联合会印制</w:t>
      </w:r>
      <w:r>
        <w:rPr>
          <w:b/>
          <w:bCs/>
          <w:sz w:val="36"/>
          <w:szCs w:val="36"/>
          <w:highlight w:val="none"/>
        </w:rPr>
        <w:br w:type="page"/>
      </w:r>
    </w:p>
    <w:p w14:paraId="4C0D0E05">
      <w:pPr>
        <w:pStyle w:val="3"/>
        <w:jc w:val="center"/>
        <w:rPr>
          <w:rFonts w:hint="eastAsia" w:ascii="楷体_GB2312" w:eastAsia="楷体_GB2312"/>
        </w:rPr>
      </w:pPr>
      <w:r>
        <w:rPr>
          <w:rFonts w:hint="eastAsia" w:ascii="楷体_GB2312" w:hAnsi="宋体" w:eastAsia="楷体_GB2312"/>
          <w:bCs/>
          <w:sz w:val="30"/>
          <w:szCs w:val="30"/>
        </w:rPr>
        <w:t xml:space="preserve">  </w:t>
      </w:r>
    </w:p>
    <w:p w14:paraId="262D11CB">
      <w:pPr>
        <w:pStyle w:val="3"/>
      </w:pPr>
    </w:p>
    <w:p w14:paraId="18D6928F">
      <w:pPr>
        <w:pStyle w:val="3"/>
        <w:rPr>
          <w:rFonts w:hint="eastAsia"/>
        </w:rPr>
      </w:pPr>
    </w:p>
    <w:p w14:paraId="23EB3F65">
      <w:pPr>
        <w:pStyle w:val="3"/>
        <w:jc w:val="center"/>
        <w:rPr>
          <w:rFonts w:hint="eastAsia" w:ascii="方正小标宋_GBK" w:eastAsia="方正小标宋_GBK"/>
          <w:sz w:val="48"/>
        </w:rPr>
      </w:pPr>
      <w:r>
        <w:rPr>
          <w:rFonts w:hint="eastAsia" w:ascii="方正小标宋_GBK" w:eastAsia="方正小标宋_GBK"/>
          <w:sz w:val="48"/>
        </w:rPr>
        <w:t>填　表　说　明</w:t>
      </w:r>
    </w:p>
    <w:p w14:paraId="191824CA">
      <w:pPr>
        <w:pStyle w:val="3"/>
        <w:rPr>
          <w:rFonts w:hint="eastAsia"/>
        </w:rPr>
      </w:pPr>
    </w:p>
    <w:p w14:paraId="1674A293">
      <w:pPr>
        <w:pStyle w:val="3"/>
        <w:ind w:firstLine="640" w:firstLineChars="200"/>
        <w:rPr>
          <w:rFonts w:hint="eastAsia"/>
          <w:sz w:val="32"/>
        </w:rPr>
      </w:pPr>
      <w:r>
        <w:rPr>
          <w:rFonts w:hint="eastAsia"/>
          <w:sz w:val="32"/>
        </w:rPr>
        <w:t>一、按照表内栏目和有关规定认真如实填写，所填栏目不够用时可加附页。</w:t>
      </w:r>
    </w:p>
    <w:p w14:paraId="3F576607">
      <w:pPr>
        <w:pStyle w:val="3"/>
        <w:ind w:firstLine="640" w:firstLineChars="200"/>
        <w:rPr>
          <w:sz w:val="32"/>
        </w:rPr>
      </w:pPr>
      <w:r>
        <w:rPr>
          <w:rFonts w:hint="eastAsia"/>
          <w:sz w:val="32"/>
        </w:rPr>
        <w:t>二、主题词需填写反映成果内容的４个关键词。</w:t>
      </w:r>
    </w:p>
    <w:p w14:paraId="0CD31F25">
      <w:pPr>
        <w:pStyle w:val="3"/>
        <w:ind w:firstLine="640" w:firstLineChars="200"/>
        <w:rPr>
          <w:rFonts w:hint="eastAsia"/>
          <w:sz w:val="32"/>
        </w:rPr>
      </w:pPr>
      <w:r>
        <w:rPr>
          <w:rFonts w:hint="eastAsia"/>
          <w:sz w:val="32"/>
        </w:rPr>
        <w:t>三、“成果简介”的写法和要求见审批书内该栏目的“主要内容与要求提示”。</w:t>
      </w:r>
    </w:p>
    <w:p w14:paraId="54EFBCD4">
      <w:pPr>
        <w:pStyle w:val="3"/>
        <w:ind w:firstLine="640" w:firstLineChars="200"/>
        <w:rPr>
          <w:sz w:val="32"/>
        </w:rPr>
      </w:pPr>
      <w:r>
        <w:rPr>
          <w:rFonts w:hint="eastAsia"/>
          <w:sz w:val="32"/>
        </w:rPr>
        <w:t>四、无内容填写的栏目可空白。凡选择性栏目请在选择项上划圈或打“√”。</w:t>
      </w:r>
    </w:p>
    <w:p w14:paraId="5A4B7D46">
      <w:pPr>
        <w:pStyle w:val="3"/>
        <w:rPr>
          <w:rFonts w:hint="eastAsia" w:ascii="黑体" w:eastAsia="黑体"/>
          <w:sz w:val="32"/>
        </w:rPr>
      </w:pPr>
      <w:r>
        <w:br w:type="page"/>
      </w:r>
      <w:r>
        <w:rPr>
          <w:rFonts w:hint="eastAsia" w:ascii="黑体" w:eastAsia="黑体"/>
          <w:sz w:val="32"/>
        </w:rPr>
        <w:t>一、基本情况</w:t>
      </w:r>
    </w:p>
    <w:tbl>
      <w:tblPr>
        <w:tblStyle w:val="6"/>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59"/>
        <w:gridCol w:w="986"/>
        <w:gridCol w:w="433"/>
        <w:gridCol w:w="509"/>
        <w:gridCol w:w="676"/>
        <w:gridCol w:w="1043"/>
        <w:gridCol w:w="192"/>
        <w:gridCol w:w="127"/>
        <w:gridCol w:w="339"/>
        <w:gridCol w:w="511"/>
        <w:gridCol w:w="551"/>
        <w:gridCol w:w="408"/>
        <w:gridCol w:w="589"/>
        <w:gridCol w:w="146"/>
        <w:gridCol w:w="1197"/>
      </w:tblGrid>
      <w:tr w14:paraId="2513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420" w:type="dxa"/>
            <w:gridSpan w:val="4"/>
            <w:noWrap w:val="0"/>
            <w:tcMar>
              <w:left w:w="0" w:type="dxa"/>
              <w:right w:w="0" w:type="dxa"/>
            </w:tcMar>
            <w:vAlign w:val="center"/>
          </w:tcPr>
          <w:p w14:paraId="65B1305E">
            <w:pPr>
              <w:pStyle w:val="3"/>
              <w:ind w:firstLine="105" w:firstLineChars="50"/>
              <w:jc w:val="center"/>
              <w:rPr>
                <w:rFonts w:hint="eastAsia"/>
              </w:rPr>
            </w:pPr>
            <w:r>
              <w:rPr>
                <w:rFonts w:hint="eastAsia"/>
              </w:rPr>
              <w:t>成果名称（项目名称）</w:t>
            </w:r>
          </w:p>
        </w:tc>
        <w:tc>
          <w:tcPr>
            <w:tcW w:w="6285" w:type="dxa"/>
            <w:gridSpan w:val="12"/>
            <w:noWrap w:val="0"/>
            <w:tcMar>
              <w:left w:w="0" w:type="dxa"/>
              <w:right w:w="0" w:type="dxa"/>
            </w:tcMar>
            <w:vAlign w:val="center"/>
          </w:tcPr>
          <w:p w14:paraId="39559C56">
            <w:pPr>
              <w:pStyle w:val="3"/>
              <w:ind w:firstLine="420" w:firstLineChars="200"/>
              <w:rPr>
                <w:rFonts w:hint="eastAsia"/>
              </w:rPr>
            </w:pPr>
            <w:r>
              <w:rPr>
                <w:rFonts w:hint="eastAsia"/>
              </w:rPr>
              <w:t xml:space="preserve"> </w:t>
            </w:r>
          </w:p>
        </w:tc>
      </w:tr>
      <w:tr w14:paraId="7897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00" w:type="dxa"/>
            <w:gridSpan w:val="2"/>
            <w:noWrap w:val="0"/>
            <w:tcMar>
              <w:left w:w="0" w:type="dxa"/>
              <w:right w:w="0" w:type="dxa"/>
            </w:tcMar>
            <w:vAlign w:val="center"/>
          </w:tcPr>
          <w:p w14:paraId="15530547">
            <w:pPr>
              <w:pStyle w:val="3"/>
              <w:ind w:firstLine="105" w:firstLineChars="50"/>
              <w:rPr>
                <w:rFonts w:hint="eastAsia"/>
              </w:rPr>
            </w:pPr>
            <w:r>
              <w:rPr>
                <w:rFonts w:hint="eastAsia"/>
              </w:rPr>
              <w:t>主题词</w:t>
            </w:r>
          </w:p>
        </w:tc>
        <w:tc>
          <w:tcPr>
            <w:tcW w:w="1929" w:type="dxa"/>
            <w:gridSpan w:val="3"/>
            <w:noWrap w:val="0"/>
            <w:tcMar>
              <w:left w:w="0" w:type="dxa"/>
              <w:right w:w="0" w:type="dxa"/>
            </w:tcMar>
            <w:vAlign w:val="center"/>
          </w:tcPr>
          <w:p w14:paraId="5D23221A">
            <w:pPr>
              <w:pStyle w:val="3"/>
              <w:ind w:firstLine="420" w:firstLineChars="200"/>
              <w:rPr>
                <w:rFonts w:hint="eastAsia"/>
              </w:rPr>
            </w:pPr>
            <w:r>
              <w:rPr>
                <w:rFonts w:hint="eastAsia"/>
              </w:rPr>
              <w:t xml:space="preserve"> </w:t>
            </w:r>
          </w:p>
        </w:tc>
        <w:tc>
          <w:tcPr>
            <w:tcW w:w="1911" w:type="dxa"/>
            <w:gridSpan w:val="3"/>
            <w:noWrap w:val="0"/>
            <w:tcMar>
              <w:left w:w="0" w:type="dxa"/>
              <w:right w:w="0" w:type="dxa"/>
            </w:tcMar>
            <w:vAlign w:val="center"/>
          </w:tcPr>
          <w:p w14:paraId="176939C2">
            <w:pPr>
              <w:pStyle w:val="3"/>
              <w:ind w:firstLine="420" w:firstLineChars="200"/>
              <w:rPr>
                <w:rFonts w:hint="eastAsia"/>
              </w:rPr>
            </w:pPr>
            <w:r>
              <w:rPr>
                <w:rFonts w:hint="eastAsia"/>
              </w:rPr>
              <w:t xml:space="preserve"> </w:t>
            </w:r>
          </w:p>
        </w:tc>
        <w:tc>
          <w:tcPr>
            <w:tcW w:w="1936" w:type="dxa"/>
            <w:gridSpan w:val="5"/>
            <w:noWrap w:val="0"/>
            <w:tcMar>
              <w:left w:w="0" w:type="dxa"/>
              <w:right w:w="0" w:type="dxa"/>
            </w:tcMar>
            <w:vAlign w:val="center"/>
          </w:tcPr>
          <w:p w14:paraId="4BCB8DF0">
            <w:pPr>
              <w:pStyle w:val="3"/>
              <w:ind w:firstLine="420" w:firstLineChars="200"/>
              <w:rPr>
                <w:rFonts w:hint="eastAsia"/>
              </w:rPr>
            </w:pPr>
            <w:r>
              <w:rPr>
                <w:rFonts w:hint="eastAsia"/>
              </w:rPr>
              <w:t xml:space="preserve"> </w:t>
            </w:r>
          </w:p>
        </w:tc>
        <w:tc>
          <w:tcPr>
            <w:tcW w:w="1929" w:type="dxa"/>
            <w:gridSpan w:val="3"/>
            <w:noWrap w:val="0"/>
            <w:tcMar>
              <w:left w:w="0" w:type="dxa"/>
              <w:right w:w="0" w:type="dxa"/>
            </w:tcMar>
            <w:vAlign w:val="center"/>
          </w:tcPr>
          <w:p w14:paraId="12D5DD9A">
            <w:pPr>
              <w:pStyle w:val="3"/>
              <w:ind w:firstLine="420" w:firstLineChars="200"/>
              <w:rPr>
                <w:rFonts w:hint="eastAsia"/>
              </w:rPr>
            </w:pPr>
          </w:p>
        </w:tc>
      </w:tr>
      <w:tr w14:paraId="3146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87" w:type="dxa"/>
            <w:gridSpan w:val="3"/>
            <w:noWrap w:val="0"/>
            <w:tcMar>
              <w:left w:w="0" w:type="dxa"/>
              <w:right w:w="0" w:type="dxa"/>
            </w:tcMar>
            <w:vAlign w:val="center"/>
          </w:tcPr>
          <w:p w14:paraId="113B74CF">
            <w:pPr>
              <w:pStyle w:val="3"/>
              <w:jc w:val="center"/>
              <w:rPr>
                <w:rFonts w:hint="eastAsia"/>
              </w:rPr>
            </w:pPr>
            <w:r>
              <w:rPr>
                <w:rFonts w:hint="eastAsia"/>
              </w:rPr>
              <w:t>原计划完成时间</w:t>
            </w:r>
          </w:p>
        </w:tc>
        <w:tc>
          <w:tcPr>
            <w:tcW w:w="1618" w:type="dxa"/>
            <w:gridSpan w:val="3"/>
            <w:noWrap w:val="0"/>
            <w:tcMar>
              <w:left w:w="0" w:type="dxa"/>
              <w:right w:w="0" w:type="dxa"/>
            </w:tcMar>
            <w:vAlign w:val="center"/>
          </w:tcPr>
          <w:p w14:paraId="3B41B94C">
            <w:pPr>
              <w:pStyle w:val="3"/>
              <w:ind w:firstLine="420" w:firstLineChars="200"/>
              <w:rPr>
                <w:rFonts w:hint="eastAsia"/>
              </w:rPr>
            </w:pPr>
            <w:r>
              <w:rPr>
                <w:rFonts w:hint="eastAsia"/>
              </w:rPr>
              <w:t xml:space="preserve"> </w:t>
            </w:r>
          </w:p>
        </w:tc>
        <w:tc>
          <w:tcPr>
            <w:tcW w:w="1362" w:type="dxa"/>
            <w:gridSpan w:val="3"/>
            <w:noWrap w:val="0"/>
            <w:tcMar>
              <w:left w:w="0" w:type="dxa"/>
              <w:right w:w="0" w:type="dxa"/>
            </w:tcMar>
            <w:vAlign w:val="center"/>
          </w:tcPr>
          <w:p w14:paraId="143252E5">
            <w:pPr>
              <w:pStyle w:val="3"/>
              <w:jc w:val="center"/>
              <w:rPr>
                <w:rFonts w:hint="eastAsia"/>
              </w:rPr>
            </w:pPr>
            <w:r>
              <w:rPr>
                <w:rFonts w:hint="eastAsia"/>
              </w:rPr>
              <w:t>报送时间</w:t>
            </w:r>
          </w:p>
        </w:tc>
        <w:tc>
          <w:tcPr>
            <w:tcW w:w="1401" w:type="dxa"/>
            <w:gridSpan w:val="3"/>
            <w:noWrap w:val="0"/>
            <w:tcMar>
              <w:left w:w="0" w:type="dxa"/>
              <w:right w:w="0" w:type="dxa"/>
            </w:tcMar>
            <w:vAlign w:val="center"/>
          </w:tcPr>
          <w:p w14:paraId="092D8D9C">
            <w:pPr>
              <w:pStyle w:val="3"/>
              <w:ind w:firstLine="420" w:firstLineChars="200"/>
              <w:rPr>
                <w:rFonts w:hint="eastAsia"/>
              </w:rPr>
            </w:pPr>
            <w:r>
              <w:rPr>
                <w:rFonts w:hint="eastAsia"/>
              </w:rPr>
              <w:t xml:space="preserve"> </w:t>
            </w:r>
          </w:p>
        </w:tc>
        <w:tc>
          <w:tcPr>
            <w:tcW w:w="1143" w:type="dxa"/>
            <w:gridSpan w:val="3"/>
            <w:noWrap w:val="0"/>
            <w:tcMar>
              <w:left w:w="0" w:type="dxa"/>
              <w:right w:w="0" w:type="dxa"/>
            </w:tcMar>
            <w:vAlign w:val="center"/>
          </w:tcPr>
          <w:p w14:paraId="55F30B58">
            <w:pPr>
              <w:pStyle w:val="3"/>
              <w:jc w:val="center"/>
              <w:rPr>
                <w:rFonts w:hint="eastAsia"/>
              </w:rPr>
            </w:pPr>
            <w:r>
              <w:rPr>
                <w:rFonts w:hint="eastAsia"/>
              </w:rPr>
              <w:t>鉴定时间</w:t>
            </w:r>
          </w:p>
        </w:tc>
        <w:tc>
          <w:tcPr>
            <w:tcW w:w="1194" w:type="dxa"/>
            <w:noWrap w:val="0"/>
            <w:tcMar>
              <w:left w:w="0" w:type="dxa"/>
              <w:right w:w="0" w:type="dxa"/>
            </w:tcMar>
            <w:vAlign w:val="center"/>
          </w:tcPr>
          <w:p w14:paraId="47F7788E">
            <w:pPr>
              <w:pStyle w:val="3"/>
              <w:ind w:firstLine="420" w:firstLineChars="200"/>
              <w:rPr>
                <w:rFonts w:hint="eastAsia"/>
              </w:rPr>
            </w:pPr>
            <w:r>
              <w:rPr>
                <w:rFonts w:hint="eastAsia"/>
              </w:rPr>
              <w:t xml:space="preserve"> </w:t>
            </w:r>
          </w:p>
        </w:tc>
      </w:tr>
      <w:tr w14:paraId="1034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87" w:type="dxa"/>
            <w:gridSpan w:val="3"/>
            <w:noWrap w:val="0"/>
            <w:tcMar>
              <w:left w:w="0" w:type="dxa"/>
              <w:right w:w="0" w:type="dxa"/>
            </w:tcMar>
            <w:vAlign w:val="center"/>
          </w:tcPr>
          <w:p w14:paraId="7F287A37">
            <w:pPr>
              <w:pStyle w:val="3"/>
              <w:jc w:val="center"/>
              <w:rPr>
                <w:rFonts w:hint="eastAsia"/>
              </w:rPr>
            </w:pPr>
            <w:r>
              <w:rPr>
                <w:rFonts w:hint="eastAsia"/>
              </w:rPr>
              <w:t>成　果　形　态</w:t>
            </w:r>
          </w:p>
        </w:tc>
        <w:tc>
          <w:tcPr>
            <w:tcW w:w="6718" w:type="dxa"/>
            <w:gridSpan w:val="13"/>
            <w:noWrap w:val="0"/>
            <w:tcMar>
              <w:left w:w="0" w:type="dxa"/>
              <w:right w:w="0" w:type="dxa"/>
            </w:tcMar>
            <w:vAlign w:val="center"/>
          </w:tcPr>
          <w:p w14:paraId="707EC18B">
            <w:pPr>
              <w:pStyle w:val="3"/>
              <w:ind w:firstLine="420" w:firstLineChars="200"/>
              <w:rPr>
                <w:rFonts w:hint="eastAsia"/>
              </w:rPr>
            </w:pPr>
            <w:r>
              <w:rPr>
                <w:rFonts w:hint="eastAsia"/>
              </w:rPr>
              <w:t>Ａ．　研究报告　Ｂ．总研究报告、分报告　Ｃ．其它</w:t>
            </w:r>
          </w:p>
        </w:tc>
      </w:tr>
      <w:tr w14:paraId="6215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87" w:type="dxa"/>
            <w:gridSpan w:val="3"/>
            <w:noWrap w:val="0"/>
            <w:tcMar>
              <w:left w:w="0" w:type="dxa"/>
              <w:right w:w="0" w:type="dxa"/>
            </w:tcMar>
            <w:vAlign w:val="center"/>
          </w:tcPr>
          <w:p w14:paraId="39FD05F6">
            <w:pPr>
              <w:pStyle w:val="3"/>
              <w:jc w:val="center"/>
              <w:rPr>
                <w:rFonts w:hint="eastAsia"/>
              </w:rPr>
            </w:pPr>
            <w:r>
              <w:rPr>
                <w:rFonts w:hint="eastAsia"/>
              </w:rPr>
              <w:t>成　果　字　数</w:t>
            </w:r>
          </w:p>
        </w:tc>
        <w:tc>
          <w:tcPr>
            <w:tcW w:w="1618" w:type="dxa"/>
            <w:gridSpan w:val="3"/>
            <w:noWrap w:val="0"/>
            <w:tcMar>
              <w:left w:w="0" w:type="dxa"/>
              <w:right w:w="0" w:type="dxa"/>
            </w:tcMar>
            <w:vAlign w:val="center"/>
          </w:tcPr>
          <w:p w14:paraId="5F41DC37">
            <w:pPr>
              <w:pStyle w:val="3"/>
              <w:ind w:firstLine="420" w:firstLineChars="200"/>
              <w:rPr>
                <w:rFonts w:hint="eastAsia"/>
              </w:rPr>
            </w:pPr>
            <w:r>
              <w:rPr>
                <w:rFonts w:hint="eastAsia"/>
              </w:rPr>
              <w:t xml:space="preserve"> </w:t>
            </w:r>
          </w:p>
        </w:tc>
        <w:tc>
          <w:tcPr>
            <w:tcW w:w="1701" w:type="dxa"/>
            <w:gridSpan w:val="4"/>
            <w:noWrap w:val="0"/>
            <w:tcMar>
              <w:left w:w="0" w:type="dxa"/>
              <w:right w:w="0" w:type="dxa"/>
            </w:tcMar>
            <w:vAlign w:val="center"/>
          </w:tcPr>
          <w:p w14:paraId="1C9A6733">
            <w:pPr>
              <w:pStyle w:val="3"/>
              <w:jc w:val="center"/>
              <w:rPr>
                <w:rFonts w:hint="eastAsia"/>
              </w:rPr>
            </w:pPr>
            <w:r>
              <w:rPr>
                <w:rFonts w:hint="eastAsia"/>
              </w:rPr>
              <w:t>转摘、引用情况</w:t>
            </w:r>
          </w:p>
        </w:tc>
        <w:tc>
          <w:tcPr>
            <w:tcW w:w="3399" w:type="dxa"/>
            <w:gridSpan w:val="6"/>
            <w:noWrap w:val="0"/>
            <w:tcMar>
              <w:left w:w="0" w:type="dxa"/>
              <w:right w:w="0" w:type="dxa"/>
            </w:tcMar>
            <w:vAlign w:val="center"/>
          </w:tcPr>
          <w:p w14:paraId="522E9173">
            <w:pPr>
              <w:pStyle w:val="3"/>
              <w:ind w:firstLine="420" w:firstLineChars="200"/>
              <w:rPr>
                <w:rFonts w:hint="eastAsia"/>
              </w:rPr>
            </w:pPr>
          </w:p>
        </w:tc>
      </w:tr>
      <w:tr w14:paraId="26F5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987" w:type="dxa"/>
            <w:gridSpan w:val="3"/>
            <w:noWrap w:val="0"/>
            <w:tcMar>
              <w:left w:w="0" w:type="dxa"/>
              <w:right w:w="0" w:type="dxa"/>
            </w:tcMar>
            <w:vAlign w:val="center"/>
          </w:tcPr>
          <w:p w14:paraId="56FE1646">
            <w:pPr>
              <w:pStyle w:val="3"/>
              <w:jc w:val="center"/>
              <w:rPr>
                <w:rFonts w:hint="eastAsia"/>
              </w:rPr>
            </w:pPr>
            <w:r>
              <w:rPr>
                <w:rFonts w:hint="eastAsia"/>
              </w:rPr>
              <w:t>结　项　种　类</w:t>
            </w:r>
          </w:p>
        </w:tc>
        <w:tc>
          <w:tcPr>
            <w:tcW w:w="6718" w:type="dxa"/>
            <w:gridSpan w:val="13"/>
            <w:noWrap w:val="0"/>
            <w:tcMar>
              <w:left w:w="0" w:type="dxa"/>
              <w:right w:w="0" w:type="dxa"/>
            </w:tcMar>
            <w:vAlign w:val="center"/>
          </w:tcPr>
          <w:p w14:paraId="1067196E">
            <w:pPr>
              <w:pStyle w:val="3"/>
              <w:rPr>
                <w:rFonts w:hint="eastAsia"/>
              </w:rPr>
            </w:pPr>
            <w:r>
              <w:rPr>
                <w:rFonts w:hint="eastAsia"/>
              </w:rPr>
              <w:t>Ａ．正常　Ｂ． 提前　Ｃ．延期　Ｄ．免于鉴定　Ｅ．申请撤销或中止</w:t>
            </w:r>
          </w:p>
        </w:tc>
      </w:tr>
      <w:tr w14:paraId="350E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restart"/>
            <w:noWrap w:val="0"/>
            <w:tcMar>
              <w:left w:w="0" w:type="dxa"/>
              <w:right w:w="0" w:type="dxa"/>
            </w:tcMar>
            <w:vAlign w:val="center"/>
          </w:tcPr>
          <w:p w14:paraId="500731E2">
            <w:pPr>
              <w:pStyle w:val="3"/>
              <w:jc w:val="center"/>
              <w:rPr>
                <w:rFonts w:hint="eastAsia"/>
              </w:rPr>
            </w:pPr>
            <w:r>
              <w:rPr>
                <w:rFonts w:hint="eastAsia"/>
              </w:rPr>
              <w:t>负</w:t>
            </w:r>
          </w:p>
          <w:p w14:paraId="4E07C84A">
            <w:pPr>
              <w:pStyle w:val="3"/>
              <w:jc w:val="center"/>
              <w:rPr>
                <w:rFonts w:hint="eastAsia"/>
              </w:rPr>
            </w:pPr>
            <w:r>
              <w:rPr>
                <w:rFonts w:hint="eastAsia"/>
              </w:rPr>
              <w:t>责</w:t>
            </w:r>
          </w:p>
          <w:p w14:paraId="0521ED57">
            <w:pPr>
              <w:pStyle w:val="3"/>
              <w:jc w:val="center"/>
              <w:rPr>
                <w:rFonts w:hint="eastAsia"/>
              </w:rPr>
            </w:pPr>
            <w:r>
              <w:rPr>
                <w:rFonts w:hint="eastAsia"/>
              </w:rPr>
              <w:t>人</w:t>
            </w:r>
          </w:p>
        </w:tc>
        <w:tc>
          <w:tcPr>
            <w:tcW w:w="1347" w:type="dxa"/>
            <w:gridSpan w:val="2"/>
            <w:noWrap w:val="0"/>
            <w:tcMar>
              <w:left w:w="0" w:type="dxa"/>
              <w:right w:w="0" w:type="dxa"/>
            </w:tcMar>
            <w:vAlign w:val="center"/>
          </w:tcPr>
          <w:p w14:paraId="0B9646A9">
            <w:pPr>
              <w:pStyle w:val="3"/>
              <w:jc w:val="center"/>
              <w:rPr>
                <w:rFonts w:hint="eastAsia"/>
              </w:rPr>
            </w:pPr>
            <w:r>
              <w:rPr>
                <w:rFonts w:hint="eastAsia"/>
              </w:rPr>
              <w:t>姓  名</w:t>
            </w:r>
          </w:p>
        </w:tc>
        <w:tc>
          <w:tcPr>
            <w:tcW w:w="1618" w:type="dxa"/>
            <w:gridSpan w:val="3"/>
            <w:noWrap w:val="0"/>
            <w:tcMar>
              <w:left w:w="0" w:type="dxa"/>
              <w:right w:w="0" w:type="dxa"/>
            </w:tcMar>
            <w:vAlign w:val="center"/>
          </w:tcPr>
          <w:p w14:paraId="7DEAC0B4">
            <w:pPr>
              <w:pStyle w:val="3"/>
              <w:ind w:firstLine="420" w:firstLineChars="200"/>
              <w:rPr>
                <w:rFonts w:hint="eastAsia"/>
              </w:rPr>
            </w:pPr>
            <w:r>
              <w:rPr>
                <w:rFonts w:hint="eastAsia"/>
              </w:rPr>
              <w:t xml:space="preserve"> </w:t>
            </w:r>
          </w:p>
        </w:tc>
        <w:tc>
          <w:tcPr>
            <w:tcW w:w="1043" w:type="dxa"/>
            <w:noWrap w:val="0"/>
            <w:tcMar>
              <w:left w:w="0" w:type="dxa"/>
              <w:right w:w="0" w:type="dxa"/>
            </w:tcMar>
            <w:vAlign w:val="center"/>
          </w:tcPr>
          <w:p w14:paraId="6791E2E6">
            <w:pPr>
              <w:pStyle w:val="3"/>
              <w:jc w:val="center"/>
              <w:rPr>
                <w:rFonts w:hint="eastAsia"/>
              </w:rPr>
            </w:pPr>
            <w:r>
              <w:rPr>
                <w:rFonts w:hint="eastAsia"/>
              </w:rPr>
              <w:t>性  别</w:t>
            </w:r>
          </w:p>
        </w:tc>
        <w:tc>
          <w:tcPr>
            <w:tcW w:w="1169" w:type="dxa"/>
            <w:gridSpan w:val="4"/>
            <w:noWrap w:val="0"/>
            <w:tcMar>
              <w:left w:w="0" w:type="dxa"/>
              <w:right w:w="0" w:type="dxa"/>
            </w:tcMar>
            <w:vAlign w:val="center"/>
          </w:tcPr>
          <w:p w14:paraId="09A49215">
            <w:pPr>
              <w:pStyle w:val="3"/>
              <w:ind w:firstLine="420" w:firstLineChars="200"/>
              <w:rPr>
                <w:rFonts w:hint="eastAsia"/>
              </w:rPr>
            </w:pPr>
            <w:r>
              <w:rPr>
                <w:rFonts w:hint="eastAsia"/>
              </w:rPr>
              <w:t xml:space="preserve"> </w:t>
            </w:r>
          </w:p>
        </w:tc>
        <w:tc>
          <w:tcPr>
            <w:tcW w:w="1548" w:type="dxa"/>
            <w:gridSpan w:val="3"/>
            <w:noWrap w:val="0"/>
            <w:tcMar>
              <w:left w:w="0" w:type="dxa"/>
              <w:right w:w="0" w:type="dxa"/>
            </w:tcMar>
            <w:vAlign w:val="center"/>
          </w:tcPr>
          <w:p w14:paraId="4EFB57F4">
            <w:pPr>
              <w:pStyle w:val="3"/>
              <w:jc w:val="center"/>
              <w:rPr>
                <w:rFonts w:hint="eastAsia"/>
              </w:rPr>
            </w:pPr>
            <w:r>
              <w:rPr>
                <w:rFonts w:hint="eastAsia"/>
              </w:rPr>
              <w:t>出生年月</w:t>
            </w:r>
          </w:p>
        </w:tc>
        <w:tc>
          <w:tcPr>
            <w:tcW w:w="1340" w:type="dxa"/>
            <w:gridSpan w:val="2"/>
            <w:noWrap w:val="0"/>
            <w:tcMar>
              <w:left w:w="0" w:type="dxa"/>
              <w:right w:w="0" w:type="dxa"/>
            </w:tcMar>
            <w:vAlign w:val="center"/>
          </w:tcPr>
          <w:p w14:paraId="5F8EE334">
            <w:pPr>
              <w:pStyle w:val="3"/>
              <w:ind w:firstLine="420" w:firstLineChars="200"/>
              <w:rPr>
                <w:rFonts w:hint="eastAsia"/>
              </w:rPr>
            </w:pPr>
            <w:r>
              <w:rPr>
                <w:rFonts w:hint="eastAsia"/>
              </w:rPr>
              <w:t xml:space="preserve"> </w:t>
            </w:r>
          </w:p>
        </w:tc>
      </w:tr>
      <w:tr w14:paraId="687E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continue"/>
            <w:noWrap w:val="0"/>
            <w:tcMar>
              <w:left w:w="0" w:type="dxa"/>
              <w:right w:w="0" w:type="dxa"/>
            </w:tcMar>
            <w:vAlign w:val="center"/>
          </w:tcPr>
          <w:p w14:paraId="4E345104">
            <w:pPr>
              <w:pStyle w:val="3"/>
              <w:ind w:firstLine="420" w:firstLineChars="200"/>
              <w:rPr>
                <w:rFonts w:hint="eastAsia"/>
              </w:rPr>
            </w:pPr>
          </w:p>
        </w:tc>
        <w:tc>
          <w:tcPr>
            <w:tcW w:w="1347" w:type="dxa"/>
            <w:gridSpan w:val="2"/>
            <w:noWrap w:val="0"/>
            <w:tcMar>
              <w:left w:w="0" w:type="dxa"/>
              <w:right w:w="0" w:type="dxa"/>
            </w:tcMar>
            <w:vAlign w:val="center"/>
          </w:tcPr>
          <w:p w14:paraId="29F26FD9">
            <w:pPr>
              <w:pStyle w:val="3"/>
              <w:jc w:val="center"/>
              <w:rPr>
                <w:rFonts w:hint="eastAsia"/>
              </w:rPr>
            </w:pPr>
            <w:r>
              <w:rPr>
                <w:rFonts w:hint="eastAsia"/>
              </w:rPr>
              <w:t>工作单位</w:t>
            </w:r>
          </w:p>
        </w:tc>
        <w:tc>
          <w:tcPr>
            <w:tcW w:w="3830" w:type="dxa"/>
            <w:gridSpan w:val="8"/>
            <w:noWrap w:val="0"/>
            <w:tcMar>
              <w:left w:w="0" w:type="dxa"/>
              <w:right w:w="0" w:type="dxa"/>
            </w:tcMar>
            <w:vAlign w:val="center"/>
          </w:tcPr>
          <w:p w14:paraId="73C50DD2">
            <w:pPr>
              <w:pStyle w:val="3"/>
              <w:ind w:firstLine="420" w:firstLineChars="200"/>
              <w:rPr>
                <w:rFonts w:hint="eastAsia"/>
              </w:rPr>
            </w:pPr>
            <w:r>
              <w:rPr>
                <w:rFonts w:hint="eastAsia"/>
              </w:rPr>
              <w:t xml:space="preserve"> </w:t>
            </w:r>
          </w:p>
        </w:tc>
        <w:tc>
          <w:tcPr>
            <w:tcW w:w="1548" w:type="dxa"/>
            <w:gridSpan w:val="3"/>
            <w:noWrap w:val="0"/>
            <w:tcMar>
              <w:left w:w="0" w:type="dxa"/>
              <w:right w:w="0" w:type="dxa"/>
            </w:tcMar>
            <w:vAlign w:val="center"/>
          </w:tcPr>
          <w:p w14:paraId="1ADF7294">
            <w:pPr>
              <w:pStyle w:val="3"/>
              <w:jc w:val="center"/>
              <w:rPr>
                <w:rFonts w:hint="eastAsia"/>
              </w:rPr>
            </w:pPr>
            <w:r>
              <w:rPr>
                <w:rFonts w:hint="eastAsia"/>
              </w:rPr>
              <w:t>行政职务</w:t>
            </w:r>
          </w:p>
        </w:tc>
        <w:tc>
          <w:tcPr>
            <w:tcW w:w="1340" w:type="dxa"/>
            <w:gridSpan w:val="2"/>
            <w:noWrap w:val="0"/>
            <w:tcMar>
              <w:left w:w="0" w:type="dxa"/>
              <w:right w:w="0" w:type="dxa"/>
            </w:tcMar>
            <w:vAlign w:val="center"/>
          </w:tcPr>
          <w:p w14:paraId="7711889F">
            <w:pPr>
              <w:pStyle w:val="3"/>
              <w:ind w:firstLine="420" w:firstLineChars="200"/>
              <w:rPr>
                <w:rFonts w:hint="eastAsia"/>
              </w:rPr>
            </w:pPr>
            <w:r>
              <w:rPr>
                <w:rFonts w:hint="eastAsia"/>
              </w:rPr>
              <w:t xml:space="preserve"> </w:t>
            </w:r>
          </w:p>
        </w:tc>
      </w:tr>
      <w:tr w14:paraId="06C7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continue"/>
            <w:noWrap w:val="0"/>
            <w:tcMar>
              <w:left w:w="0" w:type="dxa"/>
              <w:right w:w="0" w:type="dxa"/>
            </w:tcMar>
            <w:vAlign w:val="center"/>
          </w:tcPr>
          <w:p w14:paraId="520FDA2C">
            <w:pPr>
              <w:pStyle w:val="3"/>
              <w:ind w:firstLine="420" w:firstLineChars="200"/>
              <w:rPr>
                <w:rFonts w:hint="eastAsia"/>
              </w:rPr>
            </w:pPr>
          </w:p>
        </w:tc>
        <w:tc>
          <w:tcPr>
            <w:tcW w:w="1347" w:type="dxa"/>
            <w:gridSpan w:val="2"/>
            <w:noWrap w:val="0"/>
            <w:tcMar>
              <w:left w:w="0" w:type="dxa"/>
              <w:right w:w="0" w:type="dxa"/>
            </w:tcMar>
            <w:vAlign w:val="center"/>
          </w:tcPr>
          <w:p w14:paraId="1B2271AA">
            <w:pPr>
              <w:pStyle w:val="3"/>
              <w:jc w:val="center"/>
              <w:rPr>
                <w:rFonts w:hint="eastAsia"/>
              </w:rPr>
            </w:pPr>
            <w:r>
              <w:rPr>
                <w:rFonts w:hint="eastAsia"/>
              </w:rPr>
              <w:t>学　　历</w:t>
            </w:r>
          </w:p>
        </w:tc>
        <w:tc>
          <w:tcPr>
            <w:tcW w:w="1618" w:type="dxa"/>
            <w:gridSpan w:val="3"/>
            <w:noWrap w:val="0"/>
            <w:tcMar>
              <w:left w:w="0" w:type="dxa"/>
              <w:right w:w="0" w:type="dxa"/>
            </w:tcMar>
            <w:vAlign w:val="center"/>
          </w:tcPr>
          <w:p w14:paraId="68B25F9B">
            <w:pPr>
              <w:pStyle w:val="3"/>
              <w:ind w:firstLine="420" w:firstLineChars="200"/>
              <w:rPr>
                <w:rFonts w:hint="eastAsia"/>
              </w:rPr>
            </w:pPr>
            <w:r>
              <w:rPr>
                <w:rFonts w:hint="eastAsia"/>
              </w:rPr>
              <w:t xml:space="preserve"> </w:t>
            </w:r>
          </w:p>
        </w:tc>
        <w:tc>
          <w:tcPr>
            <w:tcW w:w="1043" w:type="dxa"/>
            <w:noWrap w:val="0"/>
            <w:tcMar>
              <w:left w:w="0" w:type="dxa"/>
              <w:right w:w="0" w:type="dxa"/>
            </w:tcMar>
            <w:vAlign w:val="center"/>
          </w:tcPr>
          <w:p w14:paraId="4B9F599B">
            <w:pPr>
              <w:pStyle w:val="3"/>
              <w:jc w:val="center"/>
              <w:rPr>
                <w:rFonts w:hint="eastAsia"/>
              </w:rPr>
            </w:pPr>
            <w:r>
              <w:rPr>
                <w:rFonts w:hint="eastAsia"/>
              </w:rPr>
              <w:t>研究专长</w:t>
            </w:r>
          </w:p>
        </w:tc>
        <w:tc>
          <w:tcPr>
            <w:tcW w:w="1169" w:type="dxa"/>
            <w:gridSpan w:val="4"/>
            <w:noWrap w:val="0"/>
            <w:tcMar>
              <w:left w:w="0" w:type="dxa"/>
              <w:right w:w="0" w:type="dxa"/>
            </w:tcMar>
            <w:vAlign w:val="center"/>
          </w:tcPr>
          <w:p w14:paraId="7A7F0D33">
            <w:pPr>
              <w:pStyle w:val="3"/>
              <w:ind w:firstLine="420" w:firstLineChars="200"/>
              <w:rPr>
                <w:rFonts w:hint="eastAsia"/>
              </w:rPr>
            </w:pPr>
            <w:r>
              <w:rPr>
                <w:rFonts w:hint="eastAsia"/>
              </w:rPr>
              <w:t xml:space="preserve"> </w:t>
            </w:r>
          </w:p>
        </w:tc>
        <w:tc>
          <w:tcPr>
            <w:tcW w:w="1548" w:type="dxa"/>
            <w:gridSpan w:val="3"/>
            <w:noWrap w:val="0"/>
            <w:tcMar>
              <w:left w:w="0" w:type="dxa"/>
              <w:right w:w="0" w:type="dxa"/>
            </w:tcMar>
            <w:vAlign w:val="center"/>
          </w:tcPr>
          <w:p w14:paraId="719D4AF0">
            <w:pPr>
              <w:pStyle w:val="3"/>
              <w:jc w:val="center"/>
              <w:rPr>
                <w:rFonts w:hint="eastAsia"/>
              </w:rPr>
            </w:pPr>
            <w:r>
              <w:rPr>
                <w:rFonts w:hint="eastAsia"/>
              </w:rPr>
              <w:t>职　　称</w:t>
            </w:r>
          </w:p>
        </w:tc>
        <w:tc>
          <w:tcPr>
            <w:tcW w:w="1340" w:type="dxa"/>
            <w:gridSpan w:val="2"/>
            <w:noWrap w:val="0"/>
            <w:tcMar>
              <w:left w:w="0" w:type="dxa"/>
              <w:right w:w="0" w:type="dxa"/>
            </w:tcMar>
            <w:vAlign w:val="center"/>
          </w:tcPr>
          <w:p w14:paraId="17B1BBD7">
            <w:pPr>
              <w:pStyle w:val="3"/>
              <w:ind w:firstLine="420" w:firstLineChars="200"/>
              <w:rPr>
                <w:rFonts w:hint="eastAsia"/>
              </w:rPr>
            </w:pPr>
            <w:r>
              <w:rPr>
                <w:rFonts w:hint="eastAsia"/>
              </w:rPr>
              <w:t xml:space="preserve"> </w:t>
            </w:r>
          </w:p>
        </w:tc>
      </w:tr>
      <w:tr w14:paraId="5F60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continue"/>
            <w:noWrap w:val="0"/>
            <w:tcMar>
              <w:left w:w="0" w:type="dxa"/>
              <w:right w:w="0" w:type="dxa"/>
            </w:tcMar>
            <w:vAlign w:val="center"/>
          </w:tcPr>
          <w:p w14:paraId="72CBDECD">
            <w:pPr>
              <w:pStyle w:val="3"/>
              <w:ind w:firstLine="420" w:firstLineChars="200"/>
              <w:rPr>
                <w:rFonts w:hint="eastAsia"/>
              </w:rPr>
            </w:pPr>
          </w:p>
        </w:tc>
        <w:tc>
          <w:tcPr>
            <w:tcW w:w="1347" w:type="dxa"/>
            <w:gridSpan w:val="2"/>
            <w:noWrap w:val="0"/>
            <w:tcMar>
              <w:left w:w="0" w:type="dxa"/>
              <w:right w:w="0" w:type="dxa"/>
            </w:tcMar>
            <w:vAlign w:val="center"/>
          </w:tcPr>
          <w:p w14:paraId="3F026453">
            <w:pPr>
              <w:pStyle w:val="3"/>
              <w:jc w:val="center"/>
            </w:pPr>
            <w:r>
              <w:rPr>
                <w:rFonts w:hint="eastAsia"/>
              </w:rPr>
              <w:t>通信地址</w:t>
            </w:r>
          </w:p>
        </w:tc>
        <w:tc>
          <w:tcPr>
            <w:tcW w:w="3830" w:type="dxa"/>
            <w:gridSpan w:val="8"/>
            <w:noWrap w:val="0"/>
            <w:vAlign w:val="center"/>
          </w:tcPr>
          <w:p w14:paraId="558448DE">
            <w:pPr>
              <w:pStyle w:val="3"/>
              <w:ind w:firstLine="420" w:firstLineChars="200"/>
              <w:rPr>
                <w:rFonts w:hint="eastAsia"/>
              </w:rPr>
            </w:pPr>
            <w:r>
              <w:rPr>
                <w:rFonts w:hint="eastAsia"/>
              </w:rPr>
              <w:t xml:space="preserve"> </w:t>
            </w:r>
          </w:p>
        </w:tc>
        <w:tc>
          <w:tcPr>
            <w:tcW w:w="1548" w:type="dxa"/>
            <w:gridSpan w:val="3"/>
            <w:noWrap w:val="0"/>
            <w:vAlign w:val="center"/>
          </w:tcPr>
          <w:p w14:paraId="47C1F1D0">
            <w:pPr>
              <w:pStyle w:val="3"/>
              <w:jc w:val="center"/>
              <w:rPr>
                <w:rFonts w:hint="eastAsia"/>
              </w:rPr>
            </w:pPr>
            <w:r>
              <w:rPr>
                <w:rFonts w:hint="eastAsia"/>
              </w:rPr>
              <w:t>邮政编码</w:t>
            </w:r>
          </w:p>
        </w:tc>
        <w:tc>
          <w:tcPr>
            <w:tcW w:w="1340" w:type="dxa"/>
            <w:gridSpan w:val="2"/>
            <w:noWrap w:val="0"/>
            <w:vAlign w:val="center"/>
          </w:tcPr>
          <w:p w14:paraId="1BE03EC4">
            <w:pPr>
              <w:pStyle w:val="3"/>
              <w:ind w:firstLine="420" w:firstLineChars="200"/>
              <w:rPr>
                <w:rFonts w:hint="eastAsia"/>
              </w:rPr>
            </w:pPr>
            <w:r>
              <w:rPr>
                <w:rFonts w:hint="eastAsia"/>
              </w:rPr>
              <w:t xml:space="preserve"> </w:t>
            </w:r>
          </w:p>
        </w:tc>
      </w:tr>
      <w:tr w14:paraId="367E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continue"/>
            <w:noWrap w:val="0"/>
            <w:tcMar>
              <w:left w:w="0" w:type="dxa"/>
              <w:right w:w="0" w:type="dxa"/>
            </w:tcMar>
            <w:vAlign w:val="center"/>
          </w:tcPr>
          <w:p w14:paraId="474F607B">
            <w:pPr>
              <w:pStyle w:val="4"/>
              <w:ind w:firstLine="360" w:firstLineChars="200"/>
              <w:jc w:val="both"/>
              <w:rPr>
                <w:rFonts w:hint="eastAsia"/>
              </w:rPr>
            </w:pPr>
          </w:p>
        </w:tc>
        <w:tc>
          <w:tcPr>
            <w:tcW w:w="1347" w:type="dxa"/>
            <w:gridSpan w:val="2"/>
            <w:noWrap w:val="0"/>
            <w:tcMar>
              <w:left w:w="0" w:type="dxa"/>
              <w:right w:w="0" w:type="dxa"/>
            </w:tcMar>
            <w:vAlign w:val="center"/>
          </w:tcPr>
          <w:p w14:paraId="2238C3B1">
            <w:pPr>
              <w:pStyle w:val="4"/>
              <w:jc w:val="center"/>
              <w:rPr>
                <w:rFonts w:hint="eastAsia"/>
                <w:sz w:val="21"/>
                <w:szCs w:val="21"/>
              </w:rPr>
            </w:pPr>
            <w:r>
              <w:rPr>
                <w:rFonts w:hint="eastAsia"/>
                <w:sz w:val="21"/>
                <w:szCs w:val="21"/>
              </w:rPr>
              <w:t>联系电话</w:t>
            </w:r>
          </w:p>
        </w:tc>
        <w:tc>
          <w:tcPr>
            <w:tcW w:w="3827" w:type="dxa"/>
            <w:gridSpan w:val="8"/>
            <w:noWrap w:val="0"/>
            <w:vAlign w:val="center"/>
          </w:tcPr>
          <w:p w14:paraId="1FB3D15C">
            <w:pPr>
              <w:rPr>
                <w:rFonts w:hint="eastAsia" w:ascii="宋体"/>
              </w:rPr>
            </w:pPr>
            <w:r>
              <w:rPr>
                <w:rFonts w:hint="eastAsia" w:ascii="宋体" w:hAnsi="宋体"/>
              </w:rPr>
              <w:t xml:space="preserve">办： </w:t>
            </w:r>
          </w:p>
        </w:tc>
        <w:tc>
          <w:tcPr>
            <w:tcW w:w="2891" w:type="dxa"/>
            <w:gridSpan w:val="5"/>
            <w:noWrap w:val="0"/>
            <w:vAlign w:val="center"/>
          </w:tcPr>
          <w:p w14:paraId="1CF3786A">
            <w:pPr>
              <w:rPr>
                <w:rFonts w:hint="eastAsia" w:ascii="宋体" w:hAnsi="宋体"/>
              </w:rPr>
            </w:pPr>
            <w:r>
              <w:rPr>
                <w:rFonts w:hint="eastAsia" w:ascii="宋体" w:hAnsi="宋体"/>
              </w:rPr>
              <w:t xml:space="preserve">手机： </w:t>
            </w:r>
          </w:p>
        </w:tc>
      </w:tr>
      <w:tr w14:paraId="4B8E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continue"/>
            <w:noWrap w:val="0"/>
            <w:tcMar>
              <w:left w:w="0" w:type="dxa"/>
              <w:right w:w="0" w:type="dxa"/>
            </w:tcMar>
            <w:vAlign w:val="center"/>
          </w:tcPr>
          <w:p w14:paraId="1DEEF690">
            <w:pPr>
              <w:pStyle w:val="3"/>
              <w:ind w:firstLine="420" w:firstLineChars="200"/>
              <w:rPr>
                <w:rFonts w:hint="eastAsia"/>
              </w:rPr>
            </w:pPr>
          </w:p>
        </w:tc>
        <w:tc>
          <w:tcPr>
            <w:tcW w:w="1347" w:type="dxa"/>
            <w:gridSpan w:val="2"/>
            <w:noWrap w:val="0"/>
            <w:tcMar>
              <w:left w:w="0" w:type="dxa"/>
              <w:right w:w="0" w:type="dxa"/>
            </w:tcMar>
            <w:vAlign w:val="center"/>
          </w:tcPr>
          <w:p w14:paraId="56CAE132">
            <w:pPr>
              <w:pStyle w:val="3"/>
              <w:jc w:val="center"/>
            </w:pPr>
            <w:r>
              <w:rPr>
                <w:rFonts w:hint="eastAsia"/>
              </w:rPr>
              <w:t>电子邮箱</w:t>
            </w:r>
          </w:p>
        </w:tc>
        <w:tc>
          <w:tcPr>
            <w:tcW w:w="6718" w:type="dxa"/>
            <w:gridSpan w:val="13"/>
            <w:noWrap w:val="0"/>
            <w:vAlign w:val="center"/>
          </w:tcPr>
          <w:p w14:paraId="3AB44CFD">
            <w:pPr>
              <w:pStyle w:val="3"/>
              <w:ind w:firstLine="420" w:firstLineChars="200"/>
              <w:rPr>
                <w:rFonts w:hint="eastAsia"/>
              </w:rPr>
            </w:pPr>
          </w:p>
        </w:tc>
      </w:tr>
      <w:tr w14:paraId="613C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restart"/>
            <w:noWrap w:val="0"/>
            <w:tcMar>
              <w:left w:w="0" w:type="dxa"/>
              <w:right w:w="0" w:type="dxa"/>
            </w:tcMar>
            <w:vAlign w:val="center"/>
          </w:tcPr>
          <w:p w14:paraId="2606AA9B">
            <w:pPr>
              <w:pStyle w:val="3"/>
              <w:jc w:val="center"/>
              <w:rPr>
                <w:rFonts w:hint="eastAsia"/>
              </w:rPr>
            </w:pPr>
            <w:r>
              <w:rPr>
                <w:rFonts w:hint="eastAsia"/>
              </w:rPr>
              <w:t>课</w:t>
            </w:r>
          </w:p>
          <w:p w14:paraId="19BBBF41">
            <w:pPr>
              <w:pStyle w:val="3"/>
              <w:jc w:val="center"/>
              <w:rPr>
                <w:rFonts w:hint="eastAsia"/>
              </w:rPr>
            </w:pPr>
            <w:r>
              <w:rPr>
                <w:rFonts w:hint="eastAsia"/>
              </w:rPr>
              <w:t>题</w:t>
            </w:r>
          </w:p>
          <w:p w14:paraId="3E01681F">
            <w:pPr>
              <w:pStyle w:val="3"/>
              <w:jc w:val="center"/>
              <w:rPr>
                <w:rFonts w:hint="eastAsia"/>
              </w:rPr>
            </w:pPr>
            <w:r>
              <w:rPr>
                <w:rFonts w:hint="eastAsia"/>
              </w:rPr>
              <w:t>组</w:t>
            </w:r>
          </w:p>
          <w:p w14:paraId="24F32638">
            <w:pPr>
              <w:pStyle w:val="3"/>
              <w:jc w:val="center"/>
              <w:rPr>
                <w:rFonts w:hint="eastAsia"/>
              </w:rPr>
            </w:pPr>
            <w:r>
              <w:rPr>
                <w:rFonts w:hint="eastAsia"/>
              </w:rPr>
              <w:t>主</w:t>
            </w:r>
          </w:p>
          <w:p w14:paraId="3D98BF72">
            <w:pPr>
              <w:pStyle w:val="3"/>
              <w:jc w:val="center"/>
              <w:rPr>
                <w:rFonts w:hint="eastAsia"/>
              </w:rPr>
            </w:pPr>
            <w:r>
              <w:rPr>
                <w:rFonts w:hint="eastAsia"/>
              </w:rPr>
              <w:t>要</w:t>
            </w:r>
          </w:p>
          <w:p w14:paraId="4859ED32">
            <w:pPr>
              <w:pStyle w:val="3"/>
              <w:jc w:val="center"/>
              <w:rPr>
                <w:rFonts w:hint="eastAsia"/>
              </w:rPr>
            </w:pPr>
            <w:r>
              <w:rPr>
                <w:rFonts w:hint="eastAsia"/>
              </w:rPr>
              <w:t>成</w:t>
            </w:r>
          </w:p>
          <w:p w14:paraId="3A5A2E2E">
            <w:pPr>
              <w:pStyle w:val="3"/>
              <w:jc w:val="center"/>
              <w:rPr>
                <w:rFonts w:hint="eastAsia"/>
              </w:rPr>
            </w:pPr>
            <w:r>
              <w:rPr>
                <w:rFonts w:hint="eastAsia"/>
              </w:rPr>
              <w:t>员</w:t>
            </w:r>
          </w:p>
        </w:tc>
        <w:tc>
          <w:tcPr>
            <w:tcW w:w="1347" w:type="dxa"/>
            <w:gridSpan w:val="2"/>
            <w:noWrap w:val="0"/>
            <w:tcMar>
              <w:left w:w="0" w:type="dxa"/>
              <w:right w:w="0" w:type="dxa"/>
            </w:tcMar>
            <w:vAlign w:val="center"/>
          </w:tcPr>
          <w:p w14:paraId="5BB63403">
            <w:pPr>
              <w:pStyle w:val="3"/>
              <w:jc w:val="center"/>
              <w:rPr>
                <w:rFonts w:hint="eastAsia"/>
              </w:rPr>
            </w:pPr>
            <w:r>
              <w:rPr>
                <w:rFonts w:hint="eastAsia"/>
              </w:rPr>
              <w:t>姓　　名</w:t>
            </w:r>
          </w:p>
        </w:tc>
        <w:tc>
          <w:tcPr>
            <w:tcW w:w="3830" w:type="dxa"/>
            <w:gridSpan w:val="8"/>
            <w:noWrap w:val="0"/>
            <w:tcMar>
              <w:left w:w="0" w:type="dxa"/>
              <w:right w:w="0" w:type="dxa"/>
            </w:tcMar>
            <w:vAlign w:val="center"/>
          </w:tcPr>
          <w:p w14:paraId="7FDD41DB">
            <w:pPr>
              <w:pStyle w:val="3"/>
              <w:jc w:val="center"/>
              <w:rPr>
                <w:rFonts w:hint="eastAsia"/>
              </w:rPr>
            </w:pPr>
            <w:r>
              <w:rPr>
                <w:rFonts w:hint="eastAsia"/>
              </w:rPr>
              <w:t>单　　　　　位</w:t>
            </w:r>
          </w:p>
        </w:tc>
        <w:tc>
          <w:tcPr>
            <w:tcW w:w="1548" w:type="dxa"/>
            <w:gridSpan w:val="3"/>
            <w:noWrap w:val="0"/>
            <w:tcMar>
              <w:left w:w="0" w:type="dxa"/>
              <w:right w:w="0" w:type="dxa"/>
            </w:tcMar>
            <w:vAlign w:val="center"/>
          </w:tcPr>
          <w:p w14:paraId="6903F3DF">
            <w:pPr>
              <w:pStyle w:val="3"/>
              <w:jc w:val="center"/>
              <w:rPr>
                <w:rFonts w:hint="eastAsia"/>
              </w:rPr>
            </w:pPr>
            <w:r>
              <w:rPr>
                <w:rFonts w:hint="eastAsia"/>
              </w:rPr>
              <w:t>职　　称</w:t>
            </w:r>
          </w:p>
        </w:tc>
        <w:tc>
          <w:tcPr>
            <w:tcW w:w="1340" w:type="dxa"/>
            <w:gridSpan w:val="2"/>
            <w:noWrap w:val="0"/>
            <w:tcMar>
              <w:left w:w="0" w:type="dxa"/>
              <w:right w:w="0" w:type="dxa"/>
            </w:tcMar>
            <w:vAlign w:val="center"/>
          </w:tcPr>
          <w:p w14:paraId="2906324C">
            <w:pPr>
              <w:pStyle w:val="3"/>
              <w:jc w:val="center"/>
              <w:rPr>
                <w:rFonts w:hint="eastAsia"/>
              </w:rPr>
            </w:pPr>
            <w:r>
              <w:rPr>
                <w:rFonts w:hint="eastAsia"/>
              </w:rPr>
              <w:t>承担任务</w:t>
            </w:r>
          </w:p>
        </w:tc>
      </w:tr>
      <w:tr w14:paraId="2604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continue"/>
            <w:noWrap w:val="0"/>
            <w:tcMar>
              <w:left w:w="0" w:type="dxa"/>
              <w:right w:w="0" w:type="dxa"/>
            </w:tcMar>
            <w:vAlign w:val="center"/>
          </w:tcPr>
          <w:p w14:paraId="5B67100A">
            <w:pPr>
              <w:pStyle w:val="3"/>
              <w:ind w:firstLine="420" w:firstLineChars="200"/>
              <w:rPr>
                <w:rFonts w:hint="eastAsia"/>
              </w:rPr>
            </w:pPr>
          </w:p>
        </w:tc>
        <w:tc>
          <w:tcPr>
            <w:tcW w:w="1347" w:type="dxa"/>
            <w:gridSpan w:val="2"/>
            <w:noWrap w:val="0"/>
            <w:tcMar>
              <w:left w:w="0" w:type="dxa"/>
              <w:right w:w="0" w:type="dxa"/>
            </w:tcMar>
            <w:vAlign w:val="center"/>
          </w:tcPr>
          <w:p w14:paraId="53FA6245">
            <w:pPr>
              <w:pStyle w:val="3"/>
              <w:ind w:firstLine="420" w:firstLineChars="200"/>
              <w:rPr>
                <w:rFonts w:hint="eastAsia"/>
              </w:rPr>
            </w:pPr>
          </w:p>
        </w:tc>
        <w:tc>
          <w:tcPr>
            <w:tcW w:w="3830" w:type="dxa"/>
            <w:gridSpan w:val="8"/>
            <w:noWrap w:val="0"/>
            <w:tcMar>
              <w:left w:w="0" w:type="dxa"/>
              <w:right w:w="0" w:type="dxa"/>
            </w:tcMar>
            <w:vAlign w:val="center"/>
          </w:tcPr>
          <w:p w14:paraId="3C3E99E4">
            <w:pPr>
              <w:pStyle w:val="3"/>
              <w:rPr>
                <w:rFonts w:hint="eastAsia"/>
              </w:rPr>
            </w:pPr>
            <w:r>
              <w:rPr>
                <w:rFonts w:hint="eastAsia"/>
              </w:rPr>
              <w:t xml:space="preserve">    </w:t>
            </w:r>
          </w:p>
        </w:tc>
        <w:tc>
          <w:tcPr>
            <w:tcW w:w="1548" w:type="dxa"/>
            <w:gridSpan w:val="3"/>
            <w:noWrap w:val="0"/>
            <w:tcMar>
              <w:left w:w="0" w:type="dxa"/>
              <w:right w:w="0" w:type="dxa"/>
            </w:tcMar>
            <w:vAlign w:val="center"/>
          </w:tcPr>
          <w:p w14:paraId="51B23AFB">
            <w:pPr>
              <w:pStyle w:val="3"/>
              <w:ind w:firstLine="420" w:firstLineChars="200"/>
              <w:rPr>
                <w:rFonts w:hint="eastAsia"/>
              </w:rPr>
            </w:pPr>
          </w:p>
        </w:tc>
        <w:tc>
          <w:tcPr>
            <w:tcW w:w="1340" w:type="dxa"/>
            <w:gridSpan w:val="2"/>
            <w:noWrap w:val="0"/>
            <w:tcMar>
              <w:left w:w="0" w:type="dxa"/>
              <w:right w:w="0" w:type="dxa"/>
            </w:tcMar>
            <w:vAlign w:val="center"/>
          </w:tcPr>
          <w:p w14:paraId="70CDA1F1">
            <w:pPr>
              <w:pStyle w:val="3"/>
              <w:ind w:firstLine="420" w:firstLineChars="200"/>
              <w:rPr>
                <w:rFonts w:hint="eastAsia"/>
              </w:rPr>
            </w:pPr>
          </w:p>
        </w:tc>
      </w:tr>
      <w:tr w14:paraId="1AAC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continue"/>
            <w:noWrap w:val="0"/>
            <w:tcMar>
              <w:left w:w="0" w:type="dxa"/>
              <w:right w:w="0" w:type="dxa"/>
            </w:tcMar>
            <w:vAlign w:val="center"/>
          </w:tcPr>
          <w:p w14:paraId="34C012D6">
            <w:pPr>
              <w:pStyle w:val="3"/>
              <w:ind w:firstLine="420" w:firstLineChars="200"/>
              <w:rPr>
                <w:rFonts w:hint="eastAsia"/>
              </w:rPr>
            </w:pPr>
          </w:p>
        </w:tc>
        <w:tc>
          <w:tcPr>
            <w:tcW w:w="1347" w:type="dxa"/>
            <w:gridSpan w:val="2"/>
            <w:noWrap w:val="0"/>
            <w:tcMar>
              <w:left w:w="0" w:type="dxa"/>
              <w:right w:w="0" w:type="dxa"/>
            </w:tcMar>
            <w:vAlign w:val="center"/>
          </w:tcPr>
          <w:p w14:paraId="2550FCE0">
            <w:pPr>
              <w:pStyle w:val="3"/>
              <w:ind w:firstLine="420" w:firstLineChars="200"/>
              <w:rPr>
                <w:rFonts w:hint="eastAsia"/>
              </w:rPr>
            </w:pPr>
          </w:p>
        </w:tc>
        <w:tc>
          <w:tcPr>
            <w:tcW w:w="3830" w:type="dxa"/>
            <w:gridSpan w:val="8"/>
            <w:noWrap w:val="0"/>
            <w:tcMar>
              <w:left w:w="0" w:type="dxa"/>
              <w:right w:w="0" w:type="dxa"/>
            </w:tcMar>
            <w:vAlign w:val="center"/>
          </w:tcPr>
          <w:p w14:paraId="34EB28B5">
            <w:pPr>
              <w:pStyle w:val="3"/>
              <w:ind w:firstLine="420" w:firstLineChars="200"/>
              <w:rPr>
                <w:rFonts w:hint="eastAsia"/>
              </w:rPr>
            </w:pPr>
          </w:p>
        </w:tc>
        <w:tc>
          <w:tcPr>
            <w:tcW w:w="1548" w:type="dxa"/>
            <w:gridSpan w:val="3"/>
            <w:noWrap w:val="0"/>
            <w:tcMar>
              <w:left w:w="0" w:type="dxa"/>
              <w:right w:w="0" w:type="dxa"/>
            </w:tcMar>
            <w:vAlign w:val="center"/>
          </w:tcPr>
          <w:p w14:paraId="1D5FB8F4">
            <w:pPr>
              <w:pStyle w:val="3"/>
              <w:ind w:firstLine="420" w:firstLineChars="200"/>
              <w:rPr>
                <w:rFonts w:hint="eastAsia"/>
              </w:rPr>
            </w:pPr>
          </w:p>
        </w:tc>
        <w:tc>
          <w:tcPr>
            <w:tcW w:w="1340" w:type="dxa"/>
            <w:gridSpan w:val="2"/>
            <w:noWrap w:val="0"/>
            <w:tcMar>
              <w:left w:w="0" w:type="dxa"/>
              <w:right w:w="0" w:type="dxa"/>
            </w:tcMar>
            <w:vAlign w:val="center"/>
          </w:tcPr>
          <w:p w14:paraId="2CFC3FD1">
            <w:pPr>
              <w:pStyle w:val="3"/>
              <w:ind w:firstLine="420" w:firstLineChars="200"/>
              <w:rPr>
                <w:rFonts w:hint="eastAsia"/>
              </w:rPr>
            </w:pPr>
          </w:p>
        </w:tc>
      </w:tr>
      <w:tr w14:paraId="2465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continue"/>
            <w:noWrap w:val="0"/>
            <w:tcMar>
              <w:left w:w="0" w:type="dxa"/>
              <w:right w:w="0" w:type="dxa"/>
            </w:tcMar>
            <w:vAlign w:val="center"/>
          </w:tcPr>
          <w:p w14:paraId="4C4BE127">
            <w:pPr>
              <w:pStyle w:val="3"/>
              <w:ind w:firstLine="420" w:firstLineChars="200"/>
              <w:rPr>
                <w:rFonts w:hint="eastAsia"/>
              </w:rPr>
            </w:pPr>
          </w:p>
        </w:tc>
        <w:tc>
          <w:tcPr>
            <w:tcW w:w="1347" w:type="dxa"/>
            <w:gridSpan w:val="2"/>
            <w:noWrap w:val="0"/>
            <w:tcMar>
              <w:left w:w="0" w:type="dxa"/>
              <w:right w:w="0" w:type="dxa"/>
            </w:tcMar>
            <w:vAlign w:val="center"/>
          </w:tcPr>
          <w:p w14:paraId="4211B877">
            <w:pPr>
              <w:pStyle w:val="3"/>
              <w:ind w:firstLine="420" w:firstLineChars="200"/>
              <w:rPr>
                <w:rFonts w:hint="eastAsia"/>
              </w:rPr>
            </w:pPr>
          </w:p>
        </w:tc>
        <w:tc>
          <w:tcPr>
            <w:tcW w:w="3830" w:type="dxa"/>
            <w:gridSpan w:val="8"/>
            <w:noWrap w:val="0"/>
            <w:tcMar>
              <w:left w:w="0" w:type="dxa"/>
              <w:right w:w="0" w:type="dxa"/>
            </w:tcMar>
            <w:vAlign w:val="center"/>
          </w:tcPr>
          <w:p w14:paraId="17609EF2">
            <w:pPr>
              <w:pStyle w:val="3"/>
              <w:ind w:firstLine="420" w:firstLineChars="200"/>
              <w:rPr>
                <w:rFonts w:hint="eastAsia"/>
              </w:rPr>
            </w:pPr>
          </w:p>
        </w:tc>
        <w:tc>
          <w:tcPr>
            <w:tcW w:w="1548" w:type="dxa"/>
            <w:gridSpan w:val="3"/>
            <w:noWrap w:val="0"/>
            <w:tcMar>
              <w:left w:w="0" w:type="dxa"/>
              <w:right w:w="0" w:type="dxa"/>
            </w:tcMar>
            <w:vAlign w:val="center"/>
          </w:tcPr>
          <w:p w14:paraId="270AEAE3">
            <w:pPr>
              <w:pStyle w:val="3"/>
              <w:ind w:firstLine="420" w:firstLineChars="200"/>
              <w:rPr>
                <w:rFonts w:hint="eastAsia"/>
              </w:rPr>
            </w:pPr>
          </w:p>
        </w:tc>
        <w:tc>
          <w:tcPr>
            <w:tcW w:w="1340" w:type="dxa"/>
            <w:gridSpan w:val="2"/>
            <w:noWrap w:val="0"/>
            <w:tcMar>
              <w:left w:w="0" w:type="dxa"/>
              <w:right w:w="0" w:type="dxa"/>
            </w:tcMar>
            <w:vAlign w:val="center"/>
          </w:tcPr>
          <w:p w14:paraId="614B9830">
            <w:pPr>
              <w:pStyle w:val="3"/>
              <w:ind w:firstLine="420" w:firstLineChars="200"/>
              <w:rPr>
                <w:rFonts w:hint="eastAsia"/>
              </w:rPr>
            </w:pPr>
          </w:p>
        </w:tc>
      </w:tr>
      <w:tr w14:paraId="1128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continue"/>
            <w:noWrap w:val="0"/>
            <w:tcMar>
              <w:left w:w="0" w:type="dxa"/>
              <w:right w:w="0" w:type="dxa"/>
            </w:tcMar>
            <w:vAlign w:val="center"/>
          </w:tcPr>
          <w:p w14:paraId="0C2C5E45">
            <w:pPr>
              <w:pStyle w:val="3"/>
              <w:ind w:firstLine="420" w:firstLineChars="200"/>
              <w:rPr>
                <w:rFonts w:hint="eastAsia"/>
              </w:rPr>
            </w:pPr>
          </w:p>
        </w:tc>
        <w:tc>
          <w:tcPr>
            <w:tcW w:w="1347" w:type="dxa"/>
            <w:gridSpan w:val="2"/>
            <w:noWrap w:val="0"/>
            <w:tcMar>
              <w:left w:w="0" w:type="dxa"/>
              <w:right w:w="0" w:type="dxa"/>
            </w:tcMar>
            <w:vAlign w:val="center"/>
          </w:tcPr>
          <w:p w14:paraId="644D4BF4">
            <w:pPr>
              <w:pStyle w:val="3"/>
              <w:ind w:firstLine="420" w:firstLineChars="200"/>
              <w:rPr>
                <w:rFonts w:hint="eastAsia"/>
              </w:rPr>
            </w:pPr>
          </w:p>
        </w:tc>
        <w:tc>
          <w:tcPr>
            <w:tcW w:w="3830" w:type="dxa"/>
            <w:gridSpan w:val="8"/>
            <w:noWrap w:val="0"/>
            <w:tcMar>
              <w:left w:w="0" w:type="dxa"/>
              <w:right w:w="0" w:type="dxa"/>
            </w:tcMar>
            <w:vAlign w:val="center"/>
          </w:tcPr>
          <w:p w14:paraId="1A4906D9">
            <w:pPr>
              <w:pStyle w:val="3"/>
              <w:ind w:firstLine="420" w:firstLineChars="200"/>
              <w:rPr>
                <w:rFonts w:hint="eastAsia"/>
              </w:rPr>
            </w:pPr>
          </w:p>
        </w:tc>
        <w:tc>
          <w:tcPr>
            <w:tcW w:w="1548" w:type="dxa"/>
            <w:gridSpan w:val="3"/>
            <w:noWrap w:val="0"/>
            <w:tcMar>
              <w:left w:w="0" w:type="dxa"/>
              <w:right w:w="0" w:type="dxa"/>
            </w:tcMar>
            <w:vAlign w:val="center"/>
          </w:tcPr>
          <w:p w14:paraId="6473F991">
            <w:pPr>
              <w:pStyle w:val="3"/>
              <w:ind w:firstLine="420" w:firstLineChars="200"/>
              <w:rPr>
                <w:rFonts w:hint="eastAsia"/>
              </w:rPr>
            </w:pPr>
          </w:p>
        </w:tc>
        <w:tc>
          <w:tcPr>
            <w:tcW w:w="1340" w:type="dxa"/>
            <w:gridSpan w:val="2"/>
            <w:noWrap w:val="0"/>
            <w:tcMar>
              <w:left w:w="0" w:type="dxa"/>
              <w:right w:w="0" w:type="dxa"/>
            </w:tcMar>
            <w:vAlign w:val="center"/>
          </w:tcPr>
          <w:p w14:paraId="3C0A60C2">
            <w:pPr>
              <w:pStyle w:val="3"/>
              <w:ind w:firstLine="420" w:firstLineChars="200"/>
              <w:rPr>
                <w:rFonts w:hint="eastAsia"/>
              </w:rPr>
            </w:pPr>
          </w:p>
        </w:tc>
      </w:tr>
      <w:tr w14:paraId="57C2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40" w:type="dxa"/>
            <w:vMerge w:val="continue"/>
            <w:noWrap w:val="0"/>
            <w:tcMar>
              <w:left w:w="0" w:type="dxa"/>
              <w:right w:w="0" w:type="dxa"/>
            </w:tcMar>
            <w:vAlign w:val="center"/>
          </w:tcPr>
          <w:p w14:paraId="25DF51CD">
            <w:pPr>
              <w:pStyle w:val="3"/>
              <w:ind w:firstLine="420" w:firstLineChars="200"/>
              <w:rPr>
                <w:rFonts w:hint="eastAsia"/>
              </w:rPr>
            </w:pPr>
          </w:p>
        </w:tc>
        <w:tc>
          <w:tcPr>
            <w:tcW w:w="1347" w:type="dxa"/>
            <w:gridSpan w:val="2"/>
            <w:noWrap w:val="0"/>
            <w:tcMar>
              <w:left w:w="0" w:type="dxa"/>
              <w:right w:w="0" w:type="dxa"/>
            </w:tcMar>
            <w:vAlign w:val="center"/>
          </w:tcPr>
          <w:p w14:paraId="1B7923F8">
            <w:pPr>
              <w:pStyle w:val="3"/>
              <w:ind w:firstLine="420" w:firstLineChars="200"/>
              <w:rPr>
                <w:rFonts w:hint="eastAsia"/>
              </w:rPr>
            </w:pPr>
          </w:p>
        </w:tc>
        <w:tc>
          <w:tcPr>
            <w:tcW w:w="3830" w:type="dxa"/>
            <w:gridSpan w:val="8"/>
            <w:noWrap w:val="0"/>
            <w:tcMar>
              <w:left w:w="0" w:type="dxa"/>
              <w:right w:w="0" w:type="dxa"/>
            </w:tcMar>
            <w:vAlign w:val="center"/>
          </w:tcPr>
          <w:p w14:paraId="11E757C8">
            <w:pPr>
              <w:pStyle w:val="3"/>
              <w:ind w:firstLine="420" w:firstLineChars="200"/>
              <w:rPr>
                <w:rFonts w:hint="eastAsia"/>
              </w:rPr>
            </w:pPr>
          </w:p>
        </w:tc>
        <w:tc>
          <w:tcPr>
            <w:tcW w:w="1548" w:type="dxa"/>
            <w:gridSpan w:val="3"/>
            <w:noWrap w:val="0"/>
            <w:tcMar>
              <w:left w:w="0" w:type="dxa"/>
              <w:right w:w="0" w:type="dxa"/>
            </w:tcMar>
            <w:vAlign w:val="center"/>
          </w:tcPr>
          <w:p w14:paraId="670FDC57">
            <w:pPr>
              <w:pStyle w:val="3"/>
              <w:ind w:firstLine="420" w:firstLineChars="200"/>
              <w:rPr>
                <w:rFonts w:hint="eastAsia"/>
              </w:rPr>
            </w:pPr>
          </w:p>
        </w:tc>
        <w:tc>
          <w:tcPr>
            <w:tcW w:w="1340" w:type="dxa"/>
            <w:gridSpan w:val="2"/>
            <w:noWrap w:val="0"/>
            <w:tcMar>
              <w:left w:w="0" w:type="dxa"/>
              <w:right w:w="0" w:type="dxa"/>
            </w:tcMar>
            <w:vAlign w:val="center"/>
          </w:tcPr>
          <w:p w14:paraId="580BE55E">
            <w:pPr>
              <w:pStyle w:val="3"/>
              <w:ind w:firstLine="420" w:firstLineChars="200"/>
              <w:rPr>
                <w:rFonts w:hint="eastAsia"/>
              </w:rPr>
            </w:pPr>
          </w:p>
        </w:tc>
      </w:tr>
    </w:tbl>
    <w:p w14:paraId="7401D36B">
      <w:pPr>
        <w:pStyle w:val="3"/>
        <w:rPr>
          <w:rFonts w:hint="eastAsia" w:ascii="黑体" w:eastAsia="黑体"/>
          <w:sz w:val="32"/>
        </w:rPr>
      </w:pPr>
      <w:r>
        <w:rPr>
          <w:rFonts w:hint="eastAsia" w:ascii="黑体" w:eastAsia="黑体"/>
          <w:sz w:val="32"/>
        </w:rPr>
        <w:t>二、</w:t>
      </w:r>
      <w:r>
        <w:rPr>
          <w:rFonts w:hint="eastAsia" w:ascii="黑体" w:eastAsia="黑体"/>
          <w:sz w:val="32"/>
          <w:szCs w:val="32"/>
        </w:rPr>
        <w:t>研究报告</w:t>
      </w:r>
    </w:p>
    <w:tbl>
      <w:tblPr>
        <w:tblStyle w:val="6"/>
        <w:tblpPr w:leftFromText="180" w:rightFromText="180" w:vertAnchor="text" w:horzAnchor="margin" w:tblpX="108"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3"/>
      </w:tblGrid>
      <w:tr w14:paraId="1B59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3" w:type="dxa"/>
            <w:noWrap w:val="0"/>
            <w:vAlign w:val="top"/>
          </w:tcPr>
          <w:p w14:paraId="39D14FD3">
            <w:pPr>
              <w:pStyle w:val="3"/>
              <w:spacing w:before="156" w:beforeLines="50"/>
              <w:rPr>
                <w:rFonts w:hint="eastAsia"/>
              </w:rPr>
            </w:pPr>
            <w:r>
              <w:rPr>
                <w:rFonts w:hint="eastAsia" w:ascii="黑体" w:eastAsia="黑体"/>
                <w:sz w:val="24"/>
                <w:szCs w:val="24"/>
              </w:rPr>
              <w:t>（一）研究报告</w:t>
            </w:r>
            <w:r>
              <w:rPr>
                <w:rFonts w:hint="eastAsia" w:ascii="黑体" w:hAnsi="宋体" w:eastAsia="黑体"/>
                <w:sz w:val="24"/>
                <w:szCs w:val="24"/>
              </w:rPr>
              <w:t>摘要</w:t>
            </w:r>
          </w:p>
          <w:p w14:paraId="1300E405">
            <w:pPr>
              <w:pStyle w:val="3"/>
            </w:pPr>
          </w:p>
        </w:tc>
      </w:tr>
      <w:tr w14:paraId="2CD4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1" w:hRule="atLeast"/>
        </w:trPr>
        <w:tc>
          <w:tcPr>
            <w:tcW w:w="8803" w:type="dxa"/>
            <w:noWrap w:val="0"/>
            <w:vAlign w:val="top"/>
          </w:tcPr>
          <w:p w14:paraId="312A6E8B">
            <w:pPr>
              <w:pStyle w:val="3"/>
            </w:pPr>
            <w:r>
              <w:rPr>
                <w:rFonts w:hint="eastAsia"/>
              </w:rPr>
              <w:t>要求提示：</w:t>
            </w:r>
          </w:p>
          <w:p w14:paraId="0D8F38D1">
            <w:pPr>
              <w:pStyle w:val="3"/>
              <w:ind w:firstLine="420" w:firstLineChars="200"/>
            </w:pPr>
            <w:r>
              <w:t>1.</w:t>
            </w:r>
            <w:r>
              <w:rPr>
                <w:rFonts w:hint="eastAsia"/>
              </w:rPr>
              <w:t>“研究报告摘要”是结项的必需材料，供项目成果评审及介绍、宣传、推广、转化使用。</w:t>
            </w:r>
          </w:p>
          <w:p w14:paraId="5EB3B23A">
            <w:pPr>
              <w:pStyle w:val="3"/>
              <w:ind w:firstLine="420" w:firstLineChars="200"/>
            </w:pPr>
            <w:r>
              <w:t>2.</w:t>
            </w:r>
            <w:r>
              <w:rPr>
                <w:rFonts w:hint="eastAsia"/>
              </w:rPr>
              <w:t>主要内容应包括：研究成果的重要观点或对策建议，2500字以内。</w:t>
            </w:r>
          </w:p>
          <w:p w14:paraId="2F8336F6">
            <w:pPr>
              <w:pStyle w:val="3"/>
              <w:ind w:firstLine="420" w:firstLineChars="200"/>
            </w:pPr>
            <w:r>
              <w:t>3</w:t>
            </w:r>
            <w:r>
              <w:rPr>
                <w:rFonts w:hint="eastAsia"/>
              </w:rPr>
              <w:t>“研究报告摘要”由项目负责人撰写，篇尾注明批准号、项目名称、研究报告题目。</w:t>
            </w:r>
          </w:p>
          <w:p w14:paraId="0F7FA072">
            <w:pPr>
              <w:pStyle w:val="3"/>
              <w:rPr>
                <w:rFonts w:hint="eastAsia"/>
              </w:rPr>
            </w:pPr>
          </w:p>
          <w:p w14:paraId="2C54DD5C">
            <w:pPr>
              <w:pStyle w:val="3"/>
              <w:rPr>
                <w:rFonts w:hint="eastAsia"/>
              </w:rPr>
            </w:pPr>
          </w:p>
          <w:p w14:paraId="360083D3">
            <w:pPr>
              <w:pStyle w:val="3"/>
              <w:rPr>
                <w:rFonts w:hint="eastAsia"/>
              </w:rPr>
            </w:pPr>
          </w:p>
          <w:p w14:paraId="239E4E40">
            <w:pPr>
              <w:pStyle w:val="3"/>
              <w:rPr>
                <w:rFonts w:hint="eastAsia"/>
              </w:rPr>
            </w:pPr>
          </w:p>
          <w:p w14:paraId="43D25DC3">
            <w:pPr>
              <w:pStyle w:val="3"/>
              <w:rPr>
                <w:rFonts w:hint="eastAsia"/>
              </w:rPr>
            </w:pPr>
          </w:p>
          <w:p w14:paraId="04FA7422">
            <w:pPr>
              <w:pStyle w:val="3"/>
              <w:rPr>
                <w:rFonts w:hint="eastAsia"/>
              </w:rPr>
            </w:pPr>
          </w:p>
          <w:p w14:paraId="014A3A85">
            <w:pPr>
              <w:pStyle w:val="3"/>
              <w:spacing w:before="156" w:beforeLines="50"/>
              <w:rPr>
                <w:rFonts w:hint="eastAsia" w:ascii="黑体" w:eastAsia="黑体"/>
                <w:sz w:val="24"/>
                <w:szCs w:val="24"/>
              </w:rPr>
            </w:pPr>
          </w:p>
          <w:p w14:paraId="7E1E2823">
            <w:pPr>
              <w:pStyle w:val="3"/>
              <w:spacing w:before="156" w:beforeLines="50"/>
              <w:rPr>
                <w:rFonts w:hint="eastAsia" w:ascii="黑体" w:eastAsia="黑体"/>
                <w:sz w:val="24"/>
                <w:szCs w:val="24"/>
              </w:rPr>
            </w:pPr>
          </w:p>
          <w:p w14:paraId="6FDF59C5">
            <w:pPr>
              <w:pStyle w:val="3"/>
              <w:spacing w:before="156" w:beforeLines="50"/>
              <w:rPr>
                <w:rFonts w:hint="eastAsia" w:ascii="黑体" w:eastAsia="黑体"/>
                <w:sz w:val="24"/>
                <w:szCs w:val="24"/>
              </w:rPr>
            </w:pPr>
          </w:p>
          <w:p w14:paraId="16E40479">
            <w:pPr>
              <w:pStyle w:val="3"/>
              <w:spacing w:before="156" w:beforeLines="50"/>
              <w:rPr>
                <w:rFonts w:hint="eastAsia" w:ascii="黑体" w:eastAsia="黑体"/>
                <w:sz w:val="24"/>
                <w:szCs w:val="24"/>
              </w:rPr>
            </w:pPr>
          </w:p>
          <w:p w14:paraId="02DE5E68">
            <w:pPr>
              <w:pStyle w:val="3"/>
              <w:spacing w:before="156" w:beforeLines="50"/>
              <w:rPr>
                <w:rFonts w:hint="eastAsia" w:ascii="黑体" w:eastAsia="黑体"/>
                <w:sz w:val="24"/>
                <w:szCs w:val="24"/>
              </w:rPr>
            </w:pPr>
          </w:p>
          <w:p w14:paraId="15D67E40">
            <w:pPr>
              <w:pStyle w:val="3"/>
              <w:spacing w:before="156" w:beforeLines="50"/>
              <w:rPr>
                <w:rFonts w:hint="eastAsia" w:ascii="黑体" w:eastAsia="黑体"/>
                <w:sz w:val="24"/>
                <w:szCs w:val="24"/>
              </w:rPr>
            </w:pPr>
          </w:p>
          <w:p w14:paraId="7965F85A">
            <w:pPr>
              <w:pStyle w:val="3"/>
              <w:spacing w:before="156" w:beforeLines="50"/>
              <w:rPr>
                <w:rFonts w:hint="eastAsia" w:ascii="黑体" w:eastAsia="黑体"/>
                <w:sz w:val="24"/>
                <w:szCs w:val="24"/>
              </w:rPr>
            </w:pPr>
          </w:p>
          <w:p w14:paraId="3389F670">
            <w:pPr>
              <w:pStyle w:val="3"/>
              <w:spacing w:before="156" w:beforeLines="50"/>
              <w:rPr>
                <w:rFonts w:hint="eastAsia" w:ascii="黑体" w:eastAsia="黑体"/>
                <w:sz w:val="24"/>
                <w:szCs w:val="24"/>
              </w:rPr>
            </w:pPr>
          </w:p>
          <w:p w14:paraId="35F2FBBD">
            <w:pPr>
              <w:pStyle w:val="3"/>
              <w:spacing w:before="156" w:beforeLines="50"/>
              <w:rPr>
                <w:rFonts w:hint="eastAsia" w:ascii="黑体" w:eastAsia="黑体"/>
                <w:sz w:val="24"/>
                <w:szCs w:val="24"/>
              </w:rPr>
            </w:pPr>
          </w:p>
          <w:p w14:paraId="4E68910D">
            <w:pPr>
              <w:pStyle w:val="3"/>
              <w:spacing w:before="156" w:beforeLines="50"/>
              <w:rPr>
                <w:rFonts w:hint="eastAsia" w:ascii="黑体" w:eastAsia="黑体"/>
                <w:sz w:val="24"/>
                <w:szCs w:val="24"/>
              </w:rPr>
            </w:pPr>
          </w:p>
        </w:tc>
      </w:tr>
    </w:tbl>
    <w:p w14:paraId="5760FC8A">
      <w:pPr>
        <w:rPr>
          <w:vanish/>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5670"/>
        <w:gridCol w:w="2398"/>
      </w:tblGrid>
      <w:tr w14:paraId="3C62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803" w:type="dxa"/>
            <w:gridSpan w:val="3"/>
            <w:noWrap w:val="0"/>
            <w:vAlign w:val="center"/>
          </w:tcPr>
          <w:p w14:paraId="78C47E59">
            <w:pPr>
              <w:pStyle w:val="3"/>
              <w:rPr>
                <w:rFonts w:hint="eastAsia" w:ascii="黑体" w:eastAsia="黑体"/>
              </w:rPr>
            </w:pPr>
            <w:r>
              <w:rPr>
                <w:rFonts w:hint="eastAsia" w:ascii="黑体" w:eastAsia="黑体"/>
                <w:sz w:val="24"/>
                <w:szCs w:val="24"/>
              </w:rPr>
              <w:t>（二）分报告一览表</w:t>
            </w:r>
          </w:p>
        </w:tc>
      </w:tr>
      <w:tr w14:paraId="789E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5" w:type="dxa"/>
            <w:noWrap w:val="0"/>
            <w:vAlign w:val="center"/>
          </w:tcPr>
          <w:p w14:paraId="5260E15F">
            <w:pPr>
              <w:pStyle w:val="3"/>
              <w:jc w:val="center"/>
              <w:rPr>
                <w:rFonts w:hint="eastAsia" w:ascii="黑体" w:eastAsia="黑体"/>
              </w:rPr>
            </w:pPr>
            <w:r>
              <w:rPr>
                <w:rFonts w:hint="eastAsia"/>
              </w:rPr>
              <w:t>序号</w:t>
            </w:r>
          </w:p>
        </w:tc>
        <w:tc>
          <w:tcPr>
            <w:tcW w:w="5670" w:type="dxa"/>
            <w:noWrap w:val="0"/>
            <w:vAlign w:val="center"/>
          </w:tcPr>
          <w:p w14:paraId="45D4DCBD">
            <w:pPr>
              <w:pStyle w:val="3"/>
              <w:jc w:val="center"/>
              <w:rPr>
                <w:rFonts w:hint="eastAsia" w:ascii="黑体" w:eastAsia="黑体"/>
              </w:rPr>
            </w:pPr>
            <w:r>
              <w:rPr>
                <w:rFonts w:hint="eastAsia"/>
              </w:rPr>
              <w:t>题目</w:t>
            </w:r>
          </w:p>
        </w:tc>
        <w:tc>
          <w:tcPr>
            <w:tcW w:w="2398" w:type="dxa"/>
            <w:noWrap w:val="0"/>
            <w:vAlign w:val="center"/>
          </w:tcPr>
          <w:p w14:paraId="010AF343">
            <w:pPr>
              <w:pStyle w:val="3"/>
              <w:jc w:val="center"/>
              <w:rPr>
                <w:rFonts w:hint="eastAsia" w:ascii="黑体" w:eastAsia="黑体"/>
              </w:rPr>
            </w:pPr>
            <w:r>
              <w:rPr>
                <w:rFonts w:hint="eastAsia"/>
              </w:rPr>
              <w:t>作者</w:t>
            </w:r>
          </w:p>
        </w:tc>
      </w:tr>
      <w:tr w14:paraId="6E24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588432DA">
            <w:pPr>
              <w:pStyle w:val="3"/>
              <w:rPr>
                <w:rFonts w:hint="eastAsia" w:ascii="黑体" w:eastAsia="黑体"/>
                <w:sz w:val="32"/>
              </w:rPr>
            </w:pPr>
          </w:p>
        </w:tc>
        <w:tc>
          <w:tcPr>
            <w:tcW w:w="5670" w:type="dxa"/>
            <w:noWrap w:val="0"/>
            <w:vAlign w:val="top"/>
          </w:tcPr>
          <w:p w14:paraId="0814048F">
            <w:pPr>
              <w:pStyle w:val="3"/>
              <w:rPr>
                <w:rFonts w:hint="eastAsia" w:ascii="黑体" w:eastAsia="黑体"/>
                <w:sz w:val="32"/>
              </w:rPr>
            </w:pPr>
          </w:p>
        </w:tc>
        <w:tc>
          <w:tcPr>
            <w:tcW w:w="2398" w:type="dxa"/>
            <w:noWrap w:val="0"/>
            <w:vAlign w:val="top"/>
          </w:tcPr>
          <w:p w14:paraId="5C2B058A">
            <w:pPr>
              <w:pStyle w:val="3"/>
              <w:rPr>
                <w:rFonts w:hint="eastAsia" w:ascii="黑体" w:eastAsia="黑体"/>
                <w:sz w:val="32"/>
              </w:rPr>
            </w:pPr>
          </w:p>
        </w:tc>
      </w:tr>
      <w:tr w14:paraId="3B69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1CF00945">
            <w:pPr>
              <w:pStyle w:val="3"/>
              <w:rPr>
                <w:rFonts w:hint="eastAsia" w:ascii="黑体" w:eastAsia="黑体"/>
                <w:sz w:val="32"/>
              </w:rPr>
            </w:pPr>
          </w:p>
        </w:tc>
        <w:tc>
          <w:tcPr>
            <w:tcW w:w="5670" w:type="dxa"/>
            <w:noWrap w:val="0"/>
            <w:vAlign w:val="top"/>
          </w:tcPr>
          <w:p w14:paraId="5EDAB853">
            <w:pPr>
              <w:pStyle w:val="3"/>
              <w:rPr>
                <w:rFonts w:hint="eastAsia" w:ascii="黑体" w:eastAsia="黑体"/>
                <w:sz w:val="32"/>
              </w:rPr>
            </w:pPr>
          </w:p>
        </w:tc>
        <w:tc>
          <w:tcPr>
            <w:tcW w:w="2398" w:type="dxa"/>
            <w:noWrap w:val="0"/>
            <w:vAlign w:val="top"/>
          </w:tcPr>
          <w:p w14:paraId="78B59B20">
            <w:pPr>
              <w:pStyle w:val="3"/>
              <w:rPr>
                <w:rFonts w:hint="eastAsia" w:ascii="黑体" w:eastAsia="黑体"/>
                <w:sz w:val="32"/>
              </w:rPr>
            </w:pPr>
          </w:p>
        </w:tc>
      </w:tr>
      <w:tr w14:paraId="5CB7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53A328BA">
            <w:pPr>
              <w:pStyle w:val="3"/>
              <w:rPr>
                <w:rFonts w:hint="eastAsia" w:ascii="黑体" w:eastAsia="黑体"/>
                <w:sz w:val="32"/>
              </w:rPr>
            </w:pPr>
          </w:p>
        </w:tc>
        <w:tc>
          <w:tcPr>
            <w:tcW w:w="5670" w:type="dxa"/>
            <w:noWrap w:val="0"/>
            <w:vAlign w:val="top"/>
          </w:tcPr>
          <w:p w14:paraId="089DA9AB">
            <w:pPr>
              <w:pStyle w:val="3"/>
              <w:rPr>
                <w:rFonts w:hint="eastAsia" w:ascii="黑体" w:eastAsia="黑体"/>
                <w:sz w:val="32"/>
              </w:rPr>
            </w:pPr>
          </w:p>
        </w:tc>
        <w:tc>
          <w:tcPr>
            <w:tcW w:w="2398" w:type="dxa"/>
            <w:noWrap w:val="0"/>
            <w:vAlign w:val="top"/>
          </w:tcPr>
          <w:p w14:paraId="4A3FC083">
            <w:pPr>
              <w:pStyle w:val="3"/>
              <w:rPr>
                <w:rFonts w:hint="eastAsia" w:ascii="黑体" w:eastAsia="黑体"/>
                <w:sz w:val="32"/>
              </w:rPr>
            </w:pPr>
          </w:p>
        </w:tc>
      </w:tr>
    </w:tbl>
    <w:p w14:paraId="56CB1F51">
      <w:pPr>
        <w:pStyle w:val="3"/>
        <w:rPr>
          <w:rFonts w:hint="eastAsia" w:ascii="黑体" w:eastAsia="黑体"/>
          <w:sz w:val="32"/>
        </w:rPr>
      </w:pPr>
    </w:p>
    <w:p w14:paraId="571ADD9E">
      <w:pPr>
        <w:pStyle w:val="3"/>
        <w:keepLines/>
        <w:pageBreakBefore w:val="0"/>
        <w:widowControl w:val="0"/>
        <w:kinsoku/>
        <w:wordWrap/>
        <w:overflowPunct/>
        <w:topLinePunct w:val="0"/>
        <w:autoSpaceDE/>
        <w:autoSpaceDN/>
        <w:bidi w:val="0"/>
        <w:adjustRightInd/>
        <w:snapToGrid/>
        <w:textAlignment w:val="auto"/>
        <w:rPr>
          <w:rFonts w:hint="eastAsia" w:ascii="黑体" w:eastAsia="黑体"/>
          <w:sz w:val="32"/>
        </w:rPr>
      </w:pPr>
      <w:r>
        <w:rPr>
          <w:rFonts w:hint="eastAsia" w:ascii="黑体" w:eastAsia="黑体"/>
          <w:sz w:val="32"/>
        </w:rPr>
        <w:t>三、研究总结</w:t>
      </w:r>
    </w:p>
    <w:tbl>
      <w:tblPr>
        <w:tblStyle w:val="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15"/>
      </w:tblGrid>
      <w:tr w14:paraId="64E97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64" w:hRule="atLeast"/>
        </w:trPr>
        <w:tc>
          <w:tcPr>
            <w:tcW w:w="8715" w:type="dxa"/>
            <w:noWrap w:val="0"/>
            <w:vAlign w:val="top"/>
          </w:tcPr>
          <w:p w14:paraId="74F467EC">
            <w:pPr>
              <w:pStyle w:val="3"/>
              <w:keepLines/>
              <w:pageBreakBefore w:val="0"/>
              <w:widowControl w:val="0"/>
              <w:kinsoku/>
              <w:wordWrap/>
              <w:overflowPunct/>
              <w:topLinePunct w:val="0"/>
              <w:autoSpaceDE/>
              <w:autoSpaceDN/>
              <w:bidi w:val="0"/>
              <w:adjustRightInd/>
              <w:snapToGrid/>
              <w:ind w:firstLine="360" w:firstLineChars="200"/>
              <w:textAlignment w:val="auto"/>
              <w:rPr>
                <w:rFonts w:hint="eastAsia"/>
                <w:sz w:val="18"/>
                <w:szCs w:val="18"/>
              </w:rPr>
            </w:pPr>
            <w:r>
              <w:rPr>
                <w:rFonts w:hint="eastAsia"/>
                <w:sz w:val="18"/>
                <w:szCs w:val="18"/>
              </w:rPr>
              <w:t>主要内容提示：计划执行情况；成果内容以及研究方法的特色创新；学术价值和应用价值；不足和问题；尚需深入研究的问题。</w:t>
            </w:r>
          </w:p>
          <w:p w14:paraId="42CF241E">
            <w:pPr>
              <w:pStyle w:val="3"/>
              <w:keepLines/>
              <w:pageBreakBefore w:val="0"/>
              <w:widowControl w:val="0"/>
              <w:kinsoku/>
              <w:wordWrap/>
              <w:overflowPunct/>
              <w:topLinePunct w:val="0"/>
              <w:autoSpaceDE/>
              <w:autoSpaceDN/>
              <w:bidi w:val="0"/>
              <w:adjustRightInd/>
              <w:snapToGrid/>
              <w:ind w:firstLine="360" w:firstLineChars="200"/>
              <w:textAlignment w:val="auto"/>
              <w:rPr>
                <w:rFonts w:hint="eastAsia" w:ascii="Verdana" w:hAnsi="Verdana" w:cs="Times New Roman"/>
                <w:sz w:val="18"/>
                <w:szCs w:val="18"/>
                <w:shd w:val="clear" w:color="auto" w:fill="FFFFFF"/>
              </w:rPr>
            </w:pPr>
          </w:p>
          <w:p w14:paraId="450DDB25">
            <w:pPr>
              <w:pStyle w:val="3"/>
              <w:keepLines/>
              <w:pageBreakBefore w:val="0"/>
              <w:widowControl w:val="0"/>
              <w:kinsoku/>
              <w:wordWrap/>
              <w:overflowPunct/>
              <w:topLinePunct w:val="0"/>
              <w:autoSpaceDE/>
              <w:autoSpaceDN/>
              <w:bidi w:val="0"/>
              <w:adjustRightInd/>
              <w:snapToGrid/>
              <w:ind w:firstLine="360" w:firstLineChars="200"/>
              <w:textAlignment w:val="auto"/>
              <w:rPr>
                <w:rFonts w:hint="eastAsia" w:ascii="Verdana" w:hAnsi="Verdana" w:cs="Times New Roman"/>
                <w:sz w:val="18"/>
                <w:szCs w:val="18"/>
                <w:shd w:val="clear" w:color="auto" w:fill="FFFFFF"/>
              </w:rPr>
            </w:pPr>
          </w:p>
          <w:p w14:paraId="42548B0A">
            <w:pPr>
              <w:pStyle w:val="3"/>
              <w:keepLines/>
              <w:pageBreakBefore w:val="0"/>
              <w:widowControl w:val="0"/>
              <w:kinsoku/>
              <w:wordWrap/>
              <w:overflowPunct/>
              <w:topLinePunct w:val="0"/>
              <w:autoSpaceDE/>
              <w:autoSpaceDN/>
              <w:bidi w:val="0"/>
              <w:adjustRightInd/>
              <w:snapToGrid/>
              <w:ind w:firstLine="360" w:firstLineChars="200"/>
              <w:textAlignment w:val="auto"/>
              <w:rPr>
                <w:rFonts w:hint="eastAsia" w:ascii="Verdana" w:hAnsi="Verdana" w:cs="Times New Roman"/>
                <w:sz w:val="18"/>
                <w:szCs w:val="18"/>
                <w:shd w:val="clear" w:color="auto" w:fill="FFFFFF"/>
              </w:rPr>
            </w:pPr>
          </w:p>
          <w:p w14:paraId="78BC2286">
            <w:pPr>
              <w:pStyle w:val="3"/>
              <w:keepLines/>
              <w:pageBreakBefore w:val="0"/>
              <w:widowControl w:val="0"/>
              <w:kinsoku/>
              <w:wordWrap/>
              <w:overflowPunct/>
              <w:topLinePunct w:val="0"/>
              <w:autoSpaceDE/>
              <w:autoSpaceDN/>
              <w:bidi w:val="0"/>
              <w:adjustRightInd/>
              <w:snapToGrid/>
              <w:ind w:firstLine="360" w:firstLineChars="200"/>
              <w:textAlignment w:val="auto"/>
              <w:rPr>
                <w:rFonts w:hint="eastAsia" w:ascii="Verdana" w:hAnsi="Verdana" w:cs="Times New Roman"/>
                <w:sz w:val="18"/>
                <w:szCs w:val="18"/>
                <w:shd w:val="clear" w:color="auto" w:fill="FFFFFF"/>
              </w:rPr>
            </w:pPr>
          </w:p>
          <w:p w14:paraId="54652221">
            <w:pPr>
              <w:pStyle w:val="3"/>
              <w:keepLines/>
              <w:pageBreakBefore w:val="0"/>
              <w:widowControl w:val="0"/>
              <w:kinsoku/>
              <w:wordWrap/>
              <w:overflowPunct/>
              <w:topLinePunct w:val="0"/>
              <w:autoSpaceDE/>
              <w:autoSpaceDN/>
              <w:bidi w:val="0"/>
              <w:adjustRightInd/>
              <w:snapToGrid/>
              <w:ind w:firstLine="360" w:firstLineChars="200"/>
              <w:textAlignment w:val="auto"/>
              <w:rPr>
                <w:rFonts w:hint="eastAsia" w:ascii="Verdana" w:hAnsi="Verdana" w:cs="Times New Roman"/>
                <w:sz w:val="18"/>
                <w:szCs w:val="18"/>
                <w:shd w:val="clear" w:color="auto" w:fill="FFFFFF"/>
              </w:rPr>
            </w:pPr>
          </w:p>
          <w:p w14:paraId="4C768859">
            <w:pPr>
              <w:pStyle w:val="3"/>
              <w:keepLines/>
              <w:pageBreakBefore w:val="0"/>
              <w:widowControl w:val="0"/>
              <w:kinsoku/>
              <w:wordWrap/>
              <w:overflowPunct/>
              <w:topLinePunct w:val="0"/>
              <w:autoSpaceDE/>
              <w:autoSpaceDN/>
              <w:bidi w:val="0"/>
              <w:adjustRightInd/>
              <w:snapToGrid/>
              <w:ind w:firstLine="360" w:firstLineChars="200"/>
              <w:textAlignment w:val="auto"/>
              <w:rPr>
                <w:rFonts w:hint="eastAsia" w:ascii="Verdana" w:hAnsi="Verdana" w:cs="Times New Roman"/>
                <w:sz w:val="18"/>
                <w:szCs w:val="18"/>
                <w:shd w:val="clear" w:color="auto" w:fill="FFFFFF"/>
              </w:rPr>
            </w:pPr>
          </w:p>
          <w:p w14:paraId="78822F89">
            <w:pPr>
              <w:pStyle w:val="3"/>
              <w:keepLines/>
              <w:pageBreakBefore w:val="0"/>
              <w:widowControl w:val="0"/>
              <w:kinsoku/>
              <w:wordWrap/>
              <w:overflowPunct/>
              <w:topLinePunct w:val="0"/>
              <w:autoSpaceDE/>
              <w:autoSpaceDN/>
              <w:bidi w:val="0"/>
              <w:adjustRightInd/>
              <w:snapToGrid/>
              <w:ind w:firstLine="360" w:firstLineChars="200"/>
              <w:textAlignment w:val="auto"/>
              <w:rPr>
                <w:rFonts w:hint="eastAsia" w:ascii="Verdana" w:hAnsi="Verdana" w:cs="Times New Roman"/>
                <w:sz w:val="18"/>
                <w:szCs w:val="18"/>
                <w:shd w:val="clear" w:color="auto" w:fill="FFFFFF"/>
              </w:rPr>
            </w:pPr>
          </w:p>
          <w:p w14:paraId="475183D2">
            <w:pPr>
              <w:pStyle w:val="3"/>
              <w:keepLines/>
              <w:pageBreakBefore w:val="0"/>
              <w:widowControl w:val="0"/>
              <w:kinsoku/>
              <w:wordWrap/>
              <w:overflowPunct/>
              <w:topLinePunct w:val="0"/>
              <w:autoSpaceDE/>
              <w:autoSpaceDN/>
              <w:bidi w:val="0"/>
              <w:adjustRightInd/>
              <w:snapToGrid/>
              <w:textAlignment w:val="auto"/>
              <w:rPr>
                <w:rFonts w:hint="eastAsia" w:ascii="Verdana" w:hAnsi="Verdana" w:cs="Times New Roman"/>
                <w:sz w:val="18"/>
                <w:szCs w:val="18"/>
                <w:shd w:val="clear" w:color="auto" w:fill="FFFFFF"/>
              </w:rPr>
            </w:pPr>
            <w:r>
              <w:rPr>
                <w:rFonts w:hint="eastAsia" w:ascii="Verdana" w:hAnsi="Verdana" w:cs="Times New Roman"/>
                <w:sz w:val="18"/>
                <w:szCs w:val="18"/>
                <w:shd w:val="clear" w:color="auto" w:fill="FFFFFF"/>
              </w:rPr>
              <w:t xml:space="preserve">    </w:t>
            </w:r>
          </w:p>
          <w:p w14:paraId="168760B9">
            <w:pPr>
              <w:pStyle w:val="3"/>
              <w:keepLines/>
              <w:pageBreakBefore w:val="0"/>
              <w:widowControl w:val="0"/>
              <w:kinsoku/>
              <w:wordWrap/>
              <w:overflowPunct/>
              <w:topLinePunct w:val="0"/>
              <w:autoSpaceDE/>
              <w:autoSpaceDN/>
              <w:bidi w:val="0"/>
              <w:adjustRightInd/>
              <w:snapToGrid/>
              <w:ind w:firstLine="420" w:firstLineChars="200"/>
              <w:textAlignment w:val="auto"/>
              <w:rPr>
                <w:rFonts w:hint="eastAsia"/>
              </w:rPr>
            </w:pPr>
          </w:p>
          <w:p w14:paraId="1A378B31">
            <w:pPr>
              <w:pStyle w:val="3"/>
              <w:keepLines/>
              <w:pageBreakBefore w:val="0"/>
              <w:widowControl w:val="0"/>
              <w:kinsoku/>
              <w:wordWrap/>
              <w:overflowPunct/>
              <w:topLinePunct w:val="0"/>
              <w:autoSpaceDE/>
              <w:autoSpaceDN/>
              <w:bidi w:val="0"/>
              <w:adjustRightInd/>
              <w:snapToGrid/>
              <w:ind w:firstLine="420" w:firstLineChars="200"/>
              <w:textAlignment w:val="auto"/>
              <w:rPr>
                <w:rFonts w:hint="eastAsia"/>
              </w:rPr>
            </w:pPr>
          </w:p>
          <w:p w14:paraId="47BE006F">
            <w:pPr>
              <w:pStyle w:val="3"/>
              <w:keepLines/>
              <w:pageBreakBefore w:val="0"/>
              <w:widowControl w:val="0"/>
              <w:kinsoku/>
              <w:wordWrap/>
              <w:overflowPunct/>
              <w:topLinePunct w:val="0"/>
              <w:autoSpaceDE/>
              <w:autoSpaceDN/>
              <w:bidi w:val="0"/>
              <w:adjustRightInd/>
              <w:snapToGrid/>
              <w:ind w:firstLine="420" w:firstLineChars="200"/>
              <w:textAlignment w:val="auto"/>
              <w:rPr>
                <w:rFonts w:hint="eastAsia"/>
              </w:rPr>
            </w:pPr>
          </w:p>
          <w:p w14:paraId="77A751D6">
            <w:pPr>
              <w:pStyle w:val="3"/>
              <w:keepLines/>
              <w:pageBreakBefore w:val="0"/>
              <w:widowControl w:val="0"/>
              <w:kinsoku/>
              <w:wordWrap/>
              <w:overflowPunct/>
              <w:topLinePunct w:val="0"/>
              <w:autoSpaceDE/>
              <w:autoSpaceDN/>
              <w:bidi w:val="0"/>
              <w:adjustRightInd/>
              <w:snapToGrid/>
              <w:ind w:firstLine="420" w:firstLineChars="200"/>
              <w:textAlignment w:val="auto"/>
              <w:rPr>
                <w:rFonts w:hint="eastAsia"/>
              </w:rPr>
            </w:pPr>
          </w:p>
        </w:tc>
      </w:tr>
      <w:tr w14:paraId="57520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15" w:type="dxa"/>
            <w:noWrap w:val="0"/>
            <w:vAlign w:val="top"/>
          </w:tcPr>
          <w:p w14:paraId="3194CD89">
            <w:pPr>
              <w:pStyle w:val="3"/>
              <w:keepLines/>
              <w:pageBreakBefore w:val="0"/>
              <w:widowControl w:val="0"/>
              <w:kinsoku/>
              <w:wordWrap/>
              <w:overflowPunct/>
              <w:topLinePunct w:val="0"/>
              <w:autoSpaceDE/>
              <w:autoSpaceDN/>
              <w:bidi w:val="0"/>
              <w:adjustRightInd/>
              <w:snapToGrid/>
              <w:textAlignment w:val="auto"/>
            </w:pPr>
            <w:r>
              <w:rPr>
                <w:rFonts w:hint="eastAsia"/>
              </w:rPr>
              <w:t>　　　　　　　　　　项目负责人签字：　　　　　　　　　　　　　　年　　月　　日</w:t>
            </w:r>
          </w:p>
          <w:p w14:paraId="624A9E50">
            <w:pPr>
              <w:pStyle w:val="3"/>
              <w:keepLines/>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w:t>
            </w:r>
          </w:p>
        </w:tc>
      </w:tr>
    </w:tbl>
    <w:p w14:paraId="685339EA">
      <w:pPr>
        <w:keepNext/>
        <w:keepLines/>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vanish/>
          <w:sz w:val="28"/>
          <w:szCs w:val="28"/>
          <w:highlight w:val="none"/>
        </w:rPr>
      </w:pPr>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552787-4472-40FB-8096-3AAF0BE105A6}"/>
  </w:font>
  <w:font w:name="黑体">
    <w:panose1 w:val="02010609060101010101"/>
    <w:charset w:val="86"/>
    <w:family w:val="auto"/>
    <w:pitch w:val="default"/>
    <w:sig w:usb0="800002BF" w:usb1="38CF7CFA" w:usb2="00000016" w:usb3="00000000" w:csb0="00040001" w:csb1="00000000"/>
    <w:embedRegular r:id="rId2" w:fontKey="{05020876-2878-4C65-BDE4-D8A7852C19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3" w:fontKey="{7A4E137B-0981-429B-9B15-7B9341757088}"/>
  </w:font>
  <w:font w:name="方正小标宋简体">
    <w:panose1 w:val="03000509000000000000"/>
    <w:charset w:val="86"/>
    <w:family w:val="auto"/>
    <w:pitch w:val="default"/>
    <w:sig w:usb0="00000001" w:usb1="080E0000" w:usb2="00000000" w:usb3="00000000" w:csb0="00040000" w:csb1="00000000"/>
    <w:embedRegular r:id="rId4" w:fontKey="{76CBA521-82F7-4232-86FA-EC9F990700F8}"/>
  </w:font>
  <w:font w:name="楷体_GB2312">
    <w:panose1 w:val="02010609030101010101"/>
    <w:charset w:val="86"/>
    <w:family w:val="auto"/>
    <w:pitch w:val="default"/>
    <w:sig w:usb0="00000001" w:usb1="080E0000" w:usb2="00000000" w:usb3="00000000" w:csb0="00040000" w:csb1="00000000"/>
    <w:embedRegular r:id="rId5" w:fontKey="{0550D66E-5883-4021-A8FB-E50F5C9ADE9F}"/>
  </w:font>
  <w:font w:name="方正小标宋_GBK">
    <w:panose1 w:val="03000509000000000000"/>
    <w:charset w:val="86"/>
    <w:family w:val="script"/>
    <w:pitch w:val="default"/>
    <w:sig w:usb0="00000001" w:usb1="080E0000" w:usb2="00000000" w:usb3="00000000" w:csb0="00040000" w:csb1="00000000"/>
    <w:embedRegular r:id="rId6" w:fontKey="{E7B5A485-7D62-4BFA-A860-795B770DE00A}"/>
  </w:font>
  <w:font w:name="仿宋_GB2312">
    <w:panose1 w:val="02010609030101010101"/>
    <w:charset w:val="86"/>
    <w:family w:val="auto"/>
    <w:pitch w:val="default"/>
    <w:sig w:usb0="00000001" w:usb1="080E0000" w:usb2="00000000" w:usb3="00000000" w:csb0="00040000" w:csb1="00000000"/>
    <w:embedRegular r:id="rId7" w:fontKey="{982E8567-D47B-45A9-860B-18BD73305940}"/>
  </w:font>
  <w:font w:name="Verdana">
    <w:panose1 w:val="020B0604030504040204"/>
    <w:charset w:val="00"/>
    <w:family w:val="swiss"/>
    <w:pitch w:val="default"/>
    <w:sig w:usb0="A00006FF" w:usb1="4000205B" w:usb2="00000010" w:usb3="00000000" w:csb0="2000019F" w:csb1="00000000"/>
    <w:embedRegular r:id="rId8" w:fontKey="{4C72F78A-DEDC-49FA-A2CE-3571B17BDA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D9F3">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78BE62">
                          <w:pPr>
                            <w:pStyle w:val="4"/>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378BE62">
                    <w:pPr>
                      <w:pStyle w:val="4"/>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WQ2NjMzM2I4NGM3MWJjYWMwNDM2YmRhNDllZmUifQ=="/>
  </w:docVars>
  <w:rsids>
    <w:rsidRoot w:val="00000000"/>
    <w:rsid w:val="018A7679"/>
    <w:rsid w:val="03B74FC7"/>
    <w:rsid w:val="03CC03F8"/>
    <w:rsid w:val="0633208D"/>
    <w:rsid w:val="06464EDE"/>
    <w:rsid w:val="068B011B"/>
    <w:rsid w:val="06EB522D"/>
    <w:rsid w:val="08157B45"/>
    <w:rsid w:val="0EC57F43"/>
    <w:rsid w:val="0F29227F"/>
    <w:rsid w:val="147A17CF"/>
    <w:rsid w:val="15DA291A"/>
    <w:rsid w:val="16F04394"/>
    <w:rsid w:val="1800023D"/>
    <w:rsid w:val="192166BD"/>
    <w:rsid w:val="1ED963FA"/>
    <w:rsid w:val="234A05BF"/>
    <w:rsid w:val="23BC5F32"/>
    <w:rsid w:val="251E5B96"/>
    <w:rsid w:val="257D2B2D"/>
    <w:rsid w:val="279362D7"/>
    <w:rsid w:val="28246239"/>
    <w:rsid w:val="28327F9F"/>
    <w:rsid w:val="291B4ED7"/>
    <w:rsid w:val="299F78B6"/>
    <w:rsid w:val="29A053DC"/>
    <w:rsid w:val="2AA471DC"/>
    <w:rsid w:val="2D4724B1"/>
    <w:rsid w:val="2F617235"/>
    <w:rsid w:val="312C731C"/>
    <w:rsid w:val="317431FB"/>
    <w:rsid w:val="319677F1"/>
    <w:rsid w:val="33771A44"/>
    <w:rsid w:val="393618B9"/>
    <w:rsid w:val="3AB605BC"/>
    <w:rsid w:val="3B471B5C"/>
    <w:rsid w:val="3CBD19FA"/>
    <w:rsid w:val="3F0242C4"/>
    <w:rsid w:val="412A6F39"/>
    <w:rsid w:val="426342C2"/>
    <w:rsid w:val="42E36CC4"/>
    <w:rsid w:val="430B16C1"/>
    <w:rsid w:val="434B7D0F"/>
    <w:rsid w:val="43977BDC"/>
    <w:rsid w:val="4D176FE7"/>
    <w:rsid w:val="4D6A199C"/>
    <w:rsid w:val="50B05655"/>
    <w:rsid w:val="510460CD"/>
    <w:rsid w:val="52941499"/>
    <w:rsid w:val="52F26B6D"/>
    <w:rsid w:val="530E37B4"/>
    <w:rsid w:val="53890B0C"/>
    <w:rsid w:val="55020B76"/>
    <w:rsid w:val="55C25483"/>
    <w:rsid w:val="5629178B"/>
    <w:rsid w:val="57B479DB"/>
    <w:rsid w:val="59D47B2F"/>
    <w:rsid w:val="5A3317D1"/>
    <w:rsid w:val="5DD72473"/>
    <w:rsid w:val="5F9525E6"/>
    <w:rsid w:val="60025ECE"/>
    <w:rsid w:val="60E23609"/>
    <w:rsid w:val="616D262E"/>
    <w:rsid w:val="65420457"/>
    <w:rsid w:val="679E637A"/>
    <w:rsid w:val="6888718C"/>
    <w:rsid w:val="6B8E01F5"/>
    <w:rsid w:val="6C7D68DC"/>
    <w:rsid w:val="6E677844"/>
    <w:rsid w:val="723D74E3"/>
    <w:rsid w:val="738844E4"/>
    <w:rsid w:val="73BE1CB4"/>
    <w:rsid w:val="73EB4025"/>
    <w:rsid w:val="740E46F1"/>
    <w:rsid w:val="752F0E83"/>
    <w:rsid w:val="7A70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basedOn w:val="8"/>
    <w:qFormat/>
    <w:uiPriority w:val="0"/>
    <w:rPr>
      <w:color w:val="0000FF"/>
      <w:u w:val="single"/>
    </w:rPr>
  </w:style>
  <w:style w:type="character" w:customStyle="1" w:styleId="11">
    <w:name w:val="font31"/>
    <w:basedOn w:val="8"/>
    <w:qFormat/>
    <w:uiPriority w:val="0"/>
    <w:rPr>
      <w:rFonts w:hint="eastAsia" w:ascii="方正仿宋_GBK" w:hAnsi="方正仿宋_GBK" w:eastAsia="方正仿宋_GBK" w:cs="方正仿宋_GBK"/>
      <w:color w:val="000000"/>
      <w:sz w:val="24"/>
      <w:szCs w:val="24"/>
      <w:u w:val="none"/>
    </w:rPr>
  </w:style>
  <w:style w:type="character" w:customStyle="1" w:styleId="12">
    <w:name w:val="font61"/>
    <w:basedOn w:val="8"/>
    <w:qFormat/>
    <w:uiPriority w:val="0"/>
    <w:rPr>
      <w:rFonts w:ascii="方正小标宋简体" w:hAnsi="方正小标宋简体" w:eastAsia="方正小标宋简体" w:cs="方正小标宋简体"/>
      <w:color w:val="000000"/>
      <w:sz w:val="24"/>
      <w:szCs w:val="24"/>
      <w:u w:val="none"/>
    </w:rPr>
  </w:style>
  <w:style w:type="character" w:customStyle="1" w:styleId="13">
    <w:name w:val="font71"/>
    <w:basedOn w:val="8"/>
    <w:qFormat/>
    <w:uiPriority w:val="0"/>
    <w:rPr>
      <w:rFonts w:hint="default" w:ascii="Times New Roman" w:hAnsi="Times New Roman" w:cs="Times New Roman"/>
      <w:color w:val="FF0000"/>
      <w:sz w:val="24"/>
      <w:szCs w:val="24"/>
      <w:u w:val="none"/>
    </w:rPr>
  </w:style>
  <w:style w:type="character" w:customStyle="1" w:styleId="14">
    <w:name w:val="font81"/>
    <w:basedOn w:val="8"/>
    <w:qFormat/>
    <w:uiPriority w:val="0"/>
    <w:rPr>
      <w:rFonts w:hint="eastAsia" w:ascii="方正小标宋简体" w:hAnsi="方正小标宋简体" w:eastAsia="方正小标宋简体" w:cs="方正小标宋简体"/>
      <w:color w:val="FF0000"/>
      <w:sz w:val="24"/>
      <w:szCs w:val="24"/>
      <w:u w:val="none"/>
    </w:rPr>
  </w:style>
  <w:style w:type="character" w:customStyle="1" w:styleId="15">
    <w:name w:val="font91"/>
    <w:basedOn w:val="8"/>
    <w:qFormat/>
    <w:uiPriority w:val="0"/>
    <w:rPr>
      <w:rFonts w:hint="default" w:ascii="Times New Roman" w:hAnsi="Times New Roman" w:cs="Times New Roman"/>
      <w:color w:val="FF0000"/>
      <w:sz w:val="24"/>
      <w:szCs w:val="24"/>
      <w:u w:val="none"/>
    </w:rPr>
  </w:style>
  <w:style w:type="character" w:customStyle="1" w:styleId="16">
    <w:name w:val="font101"/>
    <w:basedOn w:val="8"/>
    <w:qFormat/>
    <w:uiPriority w:val="0"/>
    <w:rPr>
      <w:rFonts w:hint="eastAsia" w:ascii="方正小标宋简体" w:hAnsi="方正小标宋简体" w:eastAsia="方正小标宋简体" w:cs="方正小标宋简体"/>
      <w:color w:val="FF0000"/>
      <w:sz w:val="24"/>
      <w:szCs w:val="24"/>
      <w:u w:val="none"/>
    </w:rPr>
  </w:style>
  <w:style w:type="character" w:customStyle="1" w:styleId="17">
    <w:name w:val="font111"/>
    <w:basedOn w:val="8"/>
    <w:qFormat/>
    <w:uiPriority w:val="0"/>
    <w:rPr>
      <w:rFonts w:ascii="Arial" w:hAnsi="Arial" w:cs="Arial"/>
      <w:color w:val="000000"/>
      <w:sz w:val="24"/>
      <w:szCs w:val="24"/>
      <w:u w:val="none"/>
    </w:rPr>
  </w:style>
  <w:style w:type="character" w:customStyle="1" w:styleId="18">
    <w:name w:val="font51"/>
    <w:basedOn w:val="8"/>
    <w:qFormat/>
    <w:uiPriority w:val="0"/>
    <w:rPr>
      <w:rFonts w:ascii="楷体_GB2312" w:eastAsia="楷体_GB2312" w:cs="楷体_GB2312"/>
      <w:color w:val="000000"/>
      <w:sz w:val="24"/>
      <w:szCs w:val="24"/>
      <w:u w:val="none"/>
    </w:rPr>
  </w:style>
  <w:style w:type="character" w:customStyle="1" w:styleId="19">
    <w:name w:val="font21"/>
    <w:basedOn w:val="8"/>
    <w:qFormat/>
    <w:uiPriority w:val="0"/>
    <w:rPr>
      <w:rFonts w:hint="default" w:ascii="Times New Roman" w:hAnsi="Times New Roman" w:cs="Times New Roman"/>
      <w:color w:val="000000"/>
      <w:sz w:val="24"/>
      <w:szCs w:val="24"/>
      <w:u w:val="none"/>
    </w:rPr>
  </w:style>
  <w:style w:type="character" w:customStyle="1" w:styleId="20">
    <w:name w:val="font41"/>
    <w:basedOn w:val="8"/>
    <w:qFormat/>
    <w:uiPriority w:val="0"/>
    <w:rPr>
      <w:rFonts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3438</Words>
  <Characters>3922</Characters>
  <Lines>0</Lines>
  <Paragraphs>0</Paragraphs>
  <TotalTime>15</TotalTime>
  <ScaleCrop>false</ScaleCrop>
  <LinksUpToDate>false</LinksUpToDate>
  <CharactersWithSpaces>4365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2025-03-18T00:28:00Z</dcterms:created>
  <dc:creator>ZPZ</dc:creator>
  <cp:lastModifiedBy>雨中人</cp:lastModifiedBy>
  <cp:lastPrinted>2025-09-02T01:16:00Z</cp:lastPrinted>
  <dcterms:modified xsi:type="dcterms:W3CDTF">2025-09-02T01:38:30Z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eyJoZGlkIjoiZmFlNDA1NTc3YjY2ZDRmMzk1Mzc4MmQ1ZGYwNGViYzkiLCJ1c2VySWQiOiIzNTYwMzM0NzAifQ==</vt:lpwstr>
  </property>
  <property fmtid="{D5CDD505-2E9C-101B-9397-08002B2CF9AE}" pid="4" name="ICV">
    <vt:lpwstr>292F0D6FFE2F470CBBBEF3F5D25D98EC_13</vt:lpwstr>
  </property>
</Properties>
</file>