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29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distribute"/>
        <w:textAlignment w:val="auto"/>
        <w:rPr>
          <w:rFonts w:hint="eastAsia" w:ascii="Times New Roman" w:hAnsi="Times New Roman" w:eastAsia="方正小标宋简体" w:cs="Times New Roman"/>
          <w:color w:val="C00000"/>
          <w:spacing w:val="-23"/>
          <w:w w:val="66"/>
          <w:sz w:val="96"/>
          <w:szCs w:val="9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C00000"/>
          <w:spacing w:val="-23"/>
          <w:w w:val="66"/>
          <w:sz w:val="96"/>
          <w:szCs w:val="96"/>
          <w:lang w:val="en-US" w:eastAsia="zh-CN"/>
        </w:rPr>
        <w:t>南通市哲学社会科学界联合会</w:t>
      </w:r>
    </w:p>
    <w:p w14:paraId="7A7C9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41910</wp:posOffset>
                </wp:positionV>
                <wp:extent cx="6117590" cy="0"/>
                <wp:effectExtent l="0" t="20320" r="16510" b="368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68985" y="1820545"/>
                          <a:ext cx="6117590" cy="0"/>
                        </a:xfrm>
                        <a:prstGeom prst="line">
                          <a:avLst/>
                        </a:prstGeom>
                        <a:ln w="41275" cmpd="thickThin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8pt;margin-top:3.3pt;height:0pt;width:481.7pt;z-index:251659264;mso-width-relative:page;mso-height-relative:page;" filled="f" stroked="t" coordsize="21600,21600" o:gfxdata="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9+qoKNQAAAAHAQAADwAAAAAAAAABACAAAAAiAAAAZHJzL2Rvd25yZXYueG1sUEsB&#10;AhQAFAAAAAgAh07iQIUw1oz5AQAAwwMAAA4AAAAAAAAAAQAgAAAAIwEAAGRycy9lMm9Eb2MueG1s&#10;UEsFBgAAAAAGAAYAWQEAAI4FAAAAAA==&#10;">
                <v:fill on="f" focussize="0,0"/>
                <v:stroke weight="3.25pt" color="#C0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2529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关于召开省社科界第十九届学术大会</w:t>
      </w:r>
    </w:p>
    <w:p w14:paraId="2D4C2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9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区域专场2的通知</w:t>
      </w:r>
    </w:p>
    <w:p w14:paraId="220B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 w14:paraId="303C2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各县（市、区）社科联，市委党校、各高等院校，市各有关学会（研究会），各有关单位：</w:t>
      </w:r>
    </w:p>
    <w:p w14:paraId="6AE91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江苏省社科界第十九届学术大会区域专场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定于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日在南通召开。此次大会由省委宣传部、省社科联主办，南通市社科联、南通师范高等专科学校共同承办。为举办好此次学术大会，根据省社科联部署，现将会议有关事项通知如下：</w:t>
      </w:r>
    </w:p>
    <w:p w14:paraId="5DBB4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大会</w:t>
      </w:r>
      <w:r>
        <w:rPr>
          <w:rFonts w:hint="eastAsia" w:ascii="黑体" w:hAnsi="黑体" w:eastAsia="黑体" w:cs="黑体"/>
          <w:sz w:val="32"/>
          <w:szCs w:val="32"/>
        </w:rPr>
        <w:t>主题</w:t>
      </w:r>
    </w:p>
    <w:p w14:paraId="22F57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第十九届学术大会主题为“担当经济大省挑大梁责任 更好为全国发展大局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作贡献</w:t>
      </w:r>
      <w:r>
        <w:rPr>
          <w:rFonts w:hint="eastAsia" w:ascii="仿宋_GB2312" w:eastAsia="仿宋_GB2312" w:cs="仿宋_GB2312"/>
          <w:sz w:val="32"/>
          <w:szCs w:val="32"/>
        </w:rPr>
        <w:t>”，区域专场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核心议题为“推进深层次改革和高水平开放”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 w14:paraId="43A1F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</w:t>
      </w:r>
      <w:r>
        <w:rPr>
          <w:rFonts w:ascii="黑体" w:hAnsi="黑体" w:eastAsia="黑体" w:cs="黑体"/>
          <w:sz w:val="32"/>
          <w:szCs w:val="32"/>
        </w:rPr>
        <w:t>时</w:t>
      </w:r>
      <w:r>
        <w:rPr>
          <w:rFonts w:hint="eastAsia" w:ascii="黑体" w:hAnsi="黑体" w:eastAsia="黑体" w:cs="黑体"/>
          <w:sz w:val="32"/>
          <w:szCs w:val="32"/>
        </w:rPr>
        <w:t>间</w:t>
      </w:r>
    </w:p>
    <w:p w14:paraId="6179B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（星期五）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9:00开始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，会期1天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。上午举行开幕式和主旨报告，下午进行学术交流和闭幕式。</w:t>
      </w:r>
    </w:p>
    <w:p w14:paraId="71EDB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会议地点</w:t>
      </w:r>
    </w:p>
    <w:p w14:paraId="3B4C2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南通市委党校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教学楼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二楼报告厅</w:t>
      </w:r>
    </w:p>
    <w:p w14:paraId="62DDC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四、参会人员</w:t>
      </w:r>
    </w:p>
    <w:p w14:paraId="0CC9A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市委党校、各高等院校有关领导及同志，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各县（市、区）社科联主席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相关同志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优秀征文作者代表，市各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有关学会（研究会）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代表。</w:t>
      </w:r>
    </w:p>
    <w:p w14:paraId="4B2E6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相关要求</w:t>
      </w:r>
    </w:p>
    <w:p w14:paraId="5C815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参会人员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提前15分钟到场，市外参会人员请于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18:00前至中共南通市委党校惠通大厦一楼大厅报到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（住宿及往返交通费用自理）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参会人员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回执请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日下午4:00前发送至邮箱NTGSKYC@163.com。</w:t>
      </w:r>
    </w:p>
    <w:p w14:paraId="1E806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联系人：吴明圣，联系电话：13515209482</w:t>
      </w:r>
    </w:p>
    <w:p w14:paraId="1B93F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F659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附件：省社科界第十九届学术大会区域专场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参会回执</w:t>
      </w:r>
    </w:p>
    <w:p w14:paraId="490A8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default" w:ascii="Times New Roman" w:hAnsi="Times New Roman" w:eastAsia="方正仿宋_GB18030" w:cs="Times New Roman"/>
          <w:sz w:val="32"/>
          <w:szCs w:val="32"/>
        </w:rPr>
      </w:pPr>
    </w:p>
    <w:p w14:paraId="37FD3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方正仿宋_GB18030" w:cs="Times New Roman"/>
          <w:sz w:val="32"/>
          <w:szCs w:val="32"/>
        </w:rPr>
      </w:pPr>
    </w:p>
    <w:p w14:paraId="2B0B7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108" w:firstLineChars="1300"/>
        <w:textAlignment w:val="auto"/>
        <w:rPr>
          <w:rFonts w:hint="default" w:ascii="Times New Roman" w:hAnsi="Times New Roman" w:eastAsia="方正仿宋_GB18030" w:cs="Times New Roman"/>
          <w:sz w:val="32"/>
          <w:szCs w:val="32"/>
        </w:rPr>
      </w:pP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南通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市哲学社会科学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界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联合会</w:t>
      </w:r>
    </w:p>
    <w:p w14:paraId="0AF96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056" w:firstLineChars="1600"/>
        <w:textAlignment w:val="auto"/>
        <w:rPr>
          <w:rFonts w:hint="default" w:ascii="Times New Roman" w:hAnsi="Times New Roman" w:eastAsia="方正仿宋_GB18030" w:cs="Times New Roman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sz w:val="32"/>
          <w:szCs w:val="32"/>
        </w:rPr>
        <w:t>2025年11月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日</w:t>
      </w:r>
    </w:p>
    <w:p w14:paraId="0C41ABA7">
      <w:pPr>
        <w:spacing w:line="580" w:lineRule="exact"/>
        <w:jc w:val="left"/>
        <w:rPr>
          <w:rFonts w:hint="eastAsia" w:ascii="黑体" w:hAnsi="黑体" w:eastAsia="黑体" w:cs="黑体"/>
          <w:sz w:val="36"/>
          <w:szCs w:val="36"/>
        </w:rPr>
      </w:pPr>
    </w:p>
    <w:p w14:paraId="68E5C053">
      <w:pPr>
        <w:spacing w:line="580" w:lineRule="exact"/>
        <w:jc w:val="left"/>
        <w:rPr>
          <w:rFonts w:hint="eastAsia" w:ascii="黑体" w:hAnsi="黑体" w:eastAsia="黑体" w:cs="黑体"/>
          <w:sz w:val="36"/>
          <w:szCs w:val="36"/>
        </w:rPr>
      </w:pPr>
    </w:p>
    <w:p w14:paraId="421B0165">
      <w:pPr>
        <w:spacing w:line="580" w:lineRule="exact"/>
        <w:jc w:val="left"/>
        <w:rPr>
          <w:rFonts w:hint="eastAsia" w:ascii="黑体" w:hAnsi="黑体" w:eastAsia="黑体" w:cs="黑体"/>
          <w:sz w:val="36"/>
          <w:szCs w:val="36"/>
        </w:rPr>
      </w:pPr>
    </w:p>
    <w:p w14:paraId="3DA5C902">
      <w:pPr>
        <w:spacing w:line="580" w:lineRule="exact"/>
        <w:jc w:val="left"/>
        <w:rPr>
          <w:rFonts w:hint="eastAsia" w:ascii="黑体" w:hAnsi="黑体" w:eastAsia="黑体" w:cs="黑体"/>
          <w:sz w:val="36"/>
          <w:szCs w:val="36"/>
        </w:rPr>
      </w:pPr>
    </w:p>
    <w:p w14:paraId="285C4398">
      <w:pPr>
        <w:spacing w:line="580" w:lineRule="exact"/>
        <w:jc w:val="left"/>
        <w:rPr>
          <w:rFonts w:hint="eastAsia" w:ascii="黑体" w:hAnsi="黑体" w:eastAsia="黑体" w:cs="黑体"/>
          <w:sz w:val="36"/>
          <w:szCs w:val="36"/>
        </w:rPr>
      </w:pPr>
    </w:p>
    <w:p w14:paraId="6E12DEE4">
      <w:pPr>
        <w:spacing w:line="580" w:lineRule="exact"/>
        <w:jc w:val="left"/>
        <w:rPr>
          <w:rFonts w:hint="eastAsia" w:eastAsia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</w:p>
    <w:p w14:paraId="647FB261"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 w14:paraId="5AC4631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1"/>
          <w:sz w:val="44"/>
          <w:szCs w:val="44"/>
        </w:rPr>
        <w:t>省社科界第十九届学术大会区域专场</w:t>
      </w:r>
      <w:r>
        <w:rPr>
          <w:rFonts w:hint="eastAsia" w:ascii="方正小标宋_GBK" w:hAnsi="方正小标宋_GBK" w:eastAsia="方正小标宋_GBK" w:cs="方正小标宋_GBK"/>
          <w:color w:val="000000"/>
          <w:spacing w:val="-11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color w:val="000000"/>
          <w:spacing w:val="-11"/>
          <w:sz w:val="44"/>
          <w:szCs w:val="44"/>
        </w:rPr>
        <w:t>参会回执</w:t>
      </w:r>
    </w:p>
    <w:p w14:paraId="7C7A51BA"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tbl>
      <w:tblPr>
        <w:tblStyle w:val="4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610"/>
        <w:gridCol w:w="826"/>
        <w:gridCol w:w="2052"/>
        <w:gridCol w:w="1781"/>
        <w:gridCol w:w="2334"/>
      </w:tblGrid>
      <w:tr w14:paraId="353BD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5756AF4C">
            <w:pPr>
              <w:spacing w:line="580" w:lineRule="exact"/>
              <w:jc w:val="both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参会单位：                联系人：      手机号：</w:t>
            </w:r>
          </w:p>
        </w:tc>
      </w:tr>
      <w:tr w14:paraId="5603A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30" w:type="pct"/>
            <w:shd w:val="clear" w:color="auto" w:fill="auto"/>
            <w:noWrap w:val="0"/>
            <w:vAlign w:val="center"/>
          </w:tcPr>
          <w:p w14:paraId="79BDBD47">
            <w:pPr>
              <w:spacing w:line="58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855" w:type="pct"/>
            <w:shd w:val="clear" w:color="auto" w:fill="auto"/>
            <w:noWrap w:val="0"/>
            <w:vAlign w:val="center"/>
          </w:tcPr>
          <w:p w14:paraId="0A00986E">
            <w:pPr>
              <w:spacing w:line="58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439" w:type="pct"/>
            <w:shd w:val="clear" w:color="auto" w:fill="auto"/>
            <w:noWrap w:val="0"/>
            <w:vAlign w:val="center"/>
          </w:tcPr>
          <w:p w14:paraId="7FA0D22F">
            <w:pPr>
              <w:spacing w:line="58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7C4E9A8D">
            <w:pPr>
              <w:spacing w:line="58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946" w:type="pct"/>
            <w:shd w:val="clear" w:color="auto" w:fill="auto"/>
            <w:noWrap w:val="0"/>
            <w:vAlign w:val="center"/>
          </w:tcPr>
          <w:p w14:paraId="708CFE0D">
            <w:pPr>
              <w:spacing w:line="58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职务/职称</w:t>
            </w:r>
          </w:p>
        </w:tc>
        <w:tc>
          <w:tcPr>
            <w:tcW w:w="1236" w:type="pct"/>
            <w:shd w:val="clear" w:color="auto" w:fill="auto"/>
            <w:noWrap w:val="0"/>
            <w:vAlign w:val="center"/>
          </w:tcPr>
          <w:p w14:paraId="098738B7">
            <w:pPr>
              <w:spacing w:line="58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手机号</w:t>
            </w:r>
          </w:p>
        </w:tc>
      </w:tr>
      <w:tr w14:paraId="613F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pct"/>
            <w:noWrap w:val="0"/>
            <w:vAlign w:val="center"/>
          </w:tcPr>
          <w:p w14:paraId="665D1D7A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855" w:type="pct"/>
            <w:noWrap w:val="0"/>
            <w:vAlign w:val="center"/>
          </w:tcPr>
          <w:p w14:paraId="60BACD54">
            <w:pPr>
              <w:spacing w:line="58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39" w:type="pct"/>
            <w:noWrap w:val="0"/>
            <w:vAlign w:val="center"/>
          </w:tcPr>
          <w:p w14:paraId="0CB1E7D8">
            <w:pPr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090" w:type="pct"/>
            <w:noWrap w:val="0"/>
            <w:vAlign w:val="center"/>
          </w:tcPr>
          <w:p w14:paraId="39CE620E">
            <w:pPr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946" w:type="pct"/>
            <w:noWrap w:val="0"/>
            <w:vAlign w:val="center"/>
          </w:tcPr>
          <w:p w14:paraId="4A1C01AA">
            <w:pPr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36" w:type="pct"/>
            <w:noWrap w:val="0"/>
            <w:vAlign w:val="center"/>
          </w:tcPr>
          <w:p w14:paraId="1AE68737">
            <w:pPr>
              <w:spacing w:line="58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</w:p>
        </w:tc>
      </w:tr>
      <w:tr w14:paraId="7FDA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pct"/>
            <w:noWrap w:val="0"/>
            <w:vAlign w:val="center"/>
          </w:tcPr>
          <w:p w14:paraId="73DF59A3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855" w:type="pct"/>
            <w:noWrap w:val="0"/>
            <w:vAlign w:val="center"/>
          </w:tcPr>
          <w:p w14:paraId="39C7449C">
            <w:pPr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439" w:type="pct"/>
            <w:noWrap w:val="0"/>
            <w:vAlign w:val="center"/>
          </w:tcPr>
          <w:p w14:paraId="003F3297">
            <w:pPr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090" w:type="pct"/>
            <w:noWrap w:val="0"/>
            <w:vAlign w:val="center"/>
          </w:tcPr>
          <w:p w14:paraId="7AF6FE79">
            <w:pPr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946" w:type="pct"/>
            <w:noWrap w:val="0"/>
            <w:vAlign w:val="center"/>
          </w:tcPr>
          <w:p w14:paraId="5DD80FEA">
            <w:pPr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36" w:type="pct"/>
            <w:noWrap w:val="0"/>
            <w:vAlign w:val="center"/>
          </w:tcPr>
          <w:p w14:paraId="7E9D29B4">
            <w:pPr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 w14:paraId="5F30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pct"/>
            <w:noWrap w:val="0"/>
            <w:vAlign w:val="center"/>
          </w:tcPr>
          <w:p w14:paraId="1E89179A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855" w:type="pct"/>
            <w:noWrap w:val="0"/>
            <w:vAlign w:val="center"/>
          </w:tcPr>
          <w:p w14:paraId="0103F8C8">
            <w:pPr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439" w:type="pct"/>
            <w:noWrap w:val="0"/>
            <w:vAlign w:val="center"/>
          </w:tcPr>
          <w:p w14:paraId="59A672FF">
            <w:pPr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090" w:type="pct"/>
            <w:noWrap w:val="0"/>
            <w:vAlign w:val="center"/>
          </w:tcPr>
          <w:p w14:paraId="10F18B22">
            <w:pPr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946" w:type="pct"/>
            <w:noWrap w:val="0"/>
            <w:vAlign w:val="center"/>
          </w:tcPr>
          <w:p w14:paraId="1593B3DF">
            <w:pPr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36" w:type="pct"/>
            <w:noWrap w:val="0"/>
            <w:vAlign w:val="center"/>
          </w:tcPr>
          <w:p w14:paraId="1F5C393F">
            <w:pPr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 w14:paraId="04A2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pct"/>
            <w:noWrap w:val="0"/>
            <w:vAlign w:val="center"/>
          </w:tcPr>
          <w:p w14:paraId="204EA6D9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855" w:type="pct"/>
            <w:noWrap w:val="0"/>
            <w:vAlign w:val="center"/>
          </w:tcPr>
          <w:p w14:paraId="077AEE00">
            <w:pPr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439" w:type="pct"/>
            <w:noWrap w:val="0"/>
            <w:vAlign w:val="center"/>
          </w:tcPr>
          <w:p w14:paraId="5C17D829">
            <w:pPr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090" w:type="pct"/>
            <w:noWrap w:val="0"/>
            <w:vAlign w:val="center"/>
          </w:tcPr>
          <w:p w14:paraId="76B8999C">
            <w:pPr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946" w:type="pct"/>
            <w:noWrap w:val="0"/>
            <w:vAlign w:val="center"/>
          </w:tcPr>
          <w:p w14:paraId="3FD3318E">
            <w:pPr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36" w:type="pct"/>
            <w:noWrap w:val="0"/>
            <w:vAlign w:val="center"/>
          </w:tcPr>
          <w:p w14:paraId="36F29FD4">
            <w:pPr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 w14:paraId="5F25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pct"/>
            <w:noWrap w:val="0"/>
            <w:vAlign w:val="center"/>
          </w:tcPr>
          <w:p w14:paraId="5E132894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855" w:type="pct"/>
            <w:noWrap w:val="0"/>
            <w:vAlign w:val="center"/>
          </w:tcPr>
          <w:p w14:paraId="4F9747F8">
            <w:pPr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439" w:type="pct"/>
            <w:noWrap w:val="0"/>
            <w:vAlign w:val="center"/>
          </w:tcPr>
          <w:p w14:paraId="0A18F53D">
            <w:pPr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090" w:type="pct"/>
            <w:noWrap w:val="0"/>
            <w:vAlign w:val="center"/>
          </w:tcPr>
          <w:p w14:paraId="7477AF6C">
            <w:pPr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946" w:type="pct"/>
            <w:noWrap w:val="0"/>
            <w:vAlign w:val="center"/>
          </w:tcPr>
          <w:p w14:paraId="203D8113">
            <w:pPr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36" w:type="pct"/>
            <w:noWrap w:val="0"/>
            <w:vAlign w:val="center"/>
          </w:tcPr>
          <w:p w14:paraId="6AD848BA">
            <w:pPr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</w:tbl>
    <w:p w14:paraId="5231CAAE">
      <w:pPr>
        <w:spacing w:line="580" w:lineRule="exact"/>
        <w:ind w:firstLine="645"/>
        <w:jc w:val="left"/>
        <w:rPr>
          <w:rFonts w:eastAsia="仿宋_GB2312"/>
          <w:sz w:val="32"/>
          <w:szCs w:val="32"/>
        </w:rPr>
      </w:pPr>
    </w:p>
    <w:p w14:paraId="7F198EDD">
      <w:pPr>
        <w:ind w:right="800"/>
        <w:rPr>
          <w:rFonts w:hint="default" w:eastAsia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74" w:gutter="0"/>
      <w:cols w:space="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48D6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624AB">
                          <w:pPr>
                            <w:pStyle w:val="2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6624AB">
                    <w:pPr>
                      <w:pStyle w:val="2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3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A526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B48632"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B48632"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NDA1NTc3YjY2ZDRmMzk1Mzc4MmQ1ZGYwNGViYzkifQ=="/>
  </w:docVars>
  <w:rsids>
    <w:rsidRoot w:val="00000000"/>
    <w:rsid w:val="0310138C"/>
    <w:rsid w:val="03CE70DD"/>
    <w:rsid w:val="051105D3"/>
    <w:rsid w:val="08BA1D13"/>
    <w:rsid w:val="09426683"/>
    <w:rsid w:val="0A1C5FA4"/>
    <w:rsid w:val="1C383B68"/>
    <w:rsid w:val="23977EA1"/>
    <w:rsid w:val="244D3DA1"/>
    <w:rsid w:val="24982459"/>
    <w:rsid w:val="288627D6"/>
    <w:rsid w:val="28910F8C"/>
    <w:rsid w:val="28BC31E3"/>
    <w:rsid w:val="2AA806C4"/>
    <w:rsid w:val="33C37468"/>
    <w:rsid w:val="343B01DB"/>
    <w:rsid w:val="444F0F5F"/>
    <w:rsid w:val="456F5E79"/>
    <w:rsid w:val="45E4513E"/>
    <w:rsid w:val="4B8A3056"/>
    <w:rsid w:val="4D8229F9"/>
    <w:rsid w:val="4E187D8D"/>
    <w:rsid w:val="5041456A"/>
    <w:rsid w:val="525A4173"/>
    <w:rsid w:val="58DA3695"/>
    <w:rsid w:val="5C037320"/>
    <w:rsid w:val="650814B1"/>
    <w:rsid w:val="67210D10"/>
    <w:rsid w:val="68927BBF"/>
    <w:rsid w:val="69137285"/>
    <w:rsid w:val="6B05600C"/>
    <w:rsid w:val="6BE40B4F"/>
    <w:rsid w:val="6C6B1B4F"/>
    <w:rsid w:val="6F7A1754"/>
    <w:rsid w:val="73A67918"/>
    <w:rsid w:val="78005096"/>
    <w:rsid w:val="795F45D1"/>
    <w:rsid w:val="7A605EC8"/>
    <w:rsid w:val="7F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591</Words>
  <Characters>638</Characters>
  <Lines>0</Lines>
  <Paragraphs>0</Paragraphs>
  <TotalTime>7</TotalTime>
  <ScaleCrop>false</ScaleCrop>
  <LinksUpToDate>false</LinksUpToDate>
  <CharactersWithSpaces>661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2022-06-17T02:52:00Z</dcterms:created>
  <dc:creator>lenovo</dc:creator>
  <cp:lastModifiedBy>雨中人</cp:lastModifiedBy>
  <cp:lastPrinted>2025-11-27T07:52:11Z</cp:lastPrinted>
  <dcterms:modified xsi:type="dcterms:W3CDTF">2025-11-27T07:57:25Z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BCAD493A67D246FCA38418062A187A01</vt:lpwstr>
  </property>
  <property fmtid="{D5CDD505-2E9C-101B-9397-08002B2CF9AE}" pid="4" name="KSOTemplateDocerSaveRecord">
    <vt:lpwstr>eyJoZGlkIjoiZmFlNDA1NTc3YjY2ZDRmMzk1Mzc4MmQ1ZGYwNGViYzkiLCJ1c2VySWQiOiIzNTYwMzM0NzAifQ==</vt:lpwstr>
  </property>
</Properties>
</file>